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C33" w:rsidRDefault="00661C33" w:rsidP="00661C33">
      <w:r>
        <w:rPr>
          <w:noProof/>
          <w:lang w:eastAsia="ru-RU"/>
        </w:rPr>
        <w:drawing>
          <wp:anchor distT="0" distB="0" distL="114300" distR="114300" simplePos="0" relativeHeight="251661312" behindDoc="0" locked="0" layoutInCell="1" allowOverlap="1" wp14:anchorId="772638BC" wp14:editId="105B8481">
            <wp:simplePos x="0" y="0"/>
            <wp:positionH relativeFrom="column">
              <wp:posOffset>1920875</wp:posOffset>
            </wp:positionH>
            <wp:positionV relativeFrom="paragraph">
              <wp:posOffset>69215</wp:posOffset>
            </wp:positionV>
            <wp:extent cx="2536016" cy="10477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Основной.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36016" cy="1047750"/>
                    </a:xfrm>
                    <a:prstGeom prst="rect">
                      <a:avLst/>
                    </a:prstGeom>
                  </pic:spPr>
                </pic:pic>
              </a:graphicData>
            </a:graphic>
            <wp14:sizeRelH relativeFrom="page">
              <wp14:pctWidth>0</wp14:pctWidth>
            </wp14:sizeRelH>
            <wp14:sizeRelV relativeFrom="page">
              <wp14:pctHeight>0</wp14:pctHeight>
            </wp14:sizeRelV>
          </wp:anchor>
        </w:drawing>
      </w:r>
    </w:p>
    <w:p w:rsidR="00661C33" w:rsidRDefault="00661C33" w:rsidP="00661C33"/>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846693" w:rsidRDefault="00846693" w:rsidP="00661C33">
      <w:pPr>
        <w:spacing w:after="0" w:line="240" w:lineRule="auto"/>
        <w:contextualSpacing/>
        <w:jc w:val="center"/>
        <w:rPr>
          <w:rFonts w:cstheme="minorHAnsi"/>
          <w:b/>
          <w:bCs/>
          <w:sz w:val="28"/>
          <w:szCs w:val="28"/>
        </w:rPr>
      </w:pPr>
    </w:p>
    <w:p w:rsidR="00846693" w:rsidRDefault="00846693" w:rsidP="00661C33">
      <w:pPr>
        <w:spacing w:after="0" w:line="240" w:lineRule="auto"/>
        <w:contextualSpacing/>
        <w:jc w:val="center"/>
        <w:rPr>
          <w:rFonts w:cstheme="minorHAnsi"/>
          <w:b/>
          <w:bCs/>
          <w:sz w:val="28"/>
          <w:szCs w:val="28"/>
        </w:rPr>
      </w:pPr>
    </w:p>
    <w:p w:rsidR="00846693" w:rsidRDefault="0084669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r>
        <w:rPr>
          <w:noProof/>
          <w:lang w:eastAsia="ru-RU"/>
        </w:rPr>
        <mc:AlternateContent>
          <mc:Choice Requires="wps">
            <w:drawing>
              <wp:anchor distT="0" distB="0" distL="114300" distR="114300" simplePos="0" relativeHeight="251659264" behindDoc="0" locked="0" layoutInCell="1" allowOverlap="1" wp14:anchorId="21F6F440" wp14:editId="1A04F53F">
                <wp:simplePos x="0" y="0"/>
                <wp:positionH relativeFrom="margin">
                  <wp:posOffset>-1905</wp:posOffset>
                </wp:positionH>
                <wp:positionV relativeFrom="paragraph">
                  <wp:posOffset>182880</wp:posOffset>
                </wp:positionV>
                <wp:extent cx="6153150" cy="213614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2136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1C33" w:rsidRPr="00846693" w:rsidRDefault="00661C33" w:rsidP="00661C33">
                            <w:pPr>
                              <w:jc w:val="center"/>
                              <w:rPr>
                                <w:rFonts w:ascii="Bahnschrift Light Condensed" w:hAnsi="Bahnschrift Light Condensed" w:cs="Open Sans"/>
                                <w:b/>
                                <w:sz w:val="56"/>
                                <w:szCs w:val="56"/>
                              </w:rPr>
                            </w:pPr>
                            <w:r w:rsidRPr="00846693">
                              <w:rPr>
                                <w:rFonts w:ascii="Bahnschrift Light Condensed" w:hAnsi="Bahnschrift Light Condensed" w:cs="Open Sans"/>
                                <w:b/>
                                <w:sz w:val="56"/>
                                <w:szCs w:val="56"/>
                              </w:rPr>
                              <w:t>«</w:t>
                            </w:r>
                            <w:r w:rsidRPr="00846693">
                              <w:rPr>
                                <w:rFonts w:ascii="Bahnschrift Light Condensed" w:hAnsi="Bahnschrift Light Condensed" w:cs="Open Sans"/>
                                <w:b/>
                                <w:sz w:val="56"/>
                                <w:szCs w:val="56"/>
                              </w:rPr>
                              <w:t>Нижегородские художественные промыслы</w:t>
                            </w:r>
                            <w:r w:rsidRPr="00846693">
                              <w:rPr>
                                <w:rFonts w:ascii="Bahnschrift Light Condensed" w:hAnsi="Bahnschrift Light Condensed" w:cs="Open Sans"/>
                                <w:b/>
                                <w:sz w:val="56"/>
                                <w:szCs w:val="56"/>
                              </w:rPr>
                              <w:t>»</w:t>
                            </w:r>
                          </w:p>
                          <w:p w:rsidR="00661C33" w:rsidRPr="00096D45" w:rsidRDefault="00661C33" w:rsidP="00661C33">
                            <w:pPr>
                              <w:jc w:val="center"/>
                              <w:rPr>
                                <w:rFonts w:ascii="Open Sans" w:hAnsi="Open Sans" w:cs="Open Sans"/>
                                <w:sz w:val="28"/>
                                <w:szCs w:val="28"/>
                              </w:rPr>
                            </w:pPr>
                            <w:r>
                              <w:rPr>
                                <w:rFonts w:ascii="Open Sans" w:hAnsi="Open Sans" w:cs="Open Sans"/>
                                <w:sz w:val="28"/>
                                <w:szCs w:val="28"/>
                              </w:rPr>
                              <w:t>дайджест</w:t>
                            </w:r>
                          </w:p>
                          <w:p w:rsidR="00661C33" w:rsidRPr="00096D45" w:rsidRDefault="00661C33" w:rsidP="00661C33">
                            <w:pPr>
                              <w:jc w:val="center"/>
                              <w:rPr>
                                <w:sz w:val="44"/>
                                <w:szCs w:val="44"/>
                              </w:rPr>
                            </w:pPr>
                          </w:p>
                          <w:p w:rsidR="00846693" w:rsidRDefault="00846693" w:rsidP="00661C33">
                            <w:pPr>
                              <w:rPr>
                                <w:rFonts w:ascii="Open Sans" w:hAnsi="Open Sans" w:cs="Open Sans"/>
                                <w:sz w:val="28"/>
                                <w:szCs w:val="28"/>
                              </w:rPr>
                            </w:pPr>
                          </w:p>
                          <w:p w:rsidR="00846693" w:rsidRDefault="00846693" w:rsidP="00661C33">
                            <w:pPr>
                              <w:rPr>
                                <w:rFonts w:ascii="Open Sans" w:hAnsi="Open Sans" w:cs="Open Sans"/>
                                <w:sz w:val="28"/>
                                <w:szCs w:val="28"/>
                              </w:rPr>
                            </w:pPr>
                          </w:p>
                          <w:p w:rsidR="00846693" w:rsidRDefault="00846693" w:rsidP="00661C33">
                            <w:pPr>
                              <w:rPr>
                                <w:rFonts w:ascii="Open Sans" w:hAnsi="Open Sans" w:cs="Open Sans"/>
                                <w:sz w:val="28"/>
                                <w:szCs w:val="28"/>
                              </w:rPr>
                            </w:pPr>
                          </w:p>
                          <w:p w:rsidR="00846693" w:rsidRDefault="00846693" w:rsidP="00661C33">
                            <w:pPr>
                              <w:rPr>
                                <w:rFonts w:ascii="Open Sans" w:hAnsi="Open Sans" w:cs="Open Sans"/>
                                <w:sz w:val="28"/>
                                <w:szCs w:val="28"/>
                              </w:rPr>
                            </w:pPr>
                          </w:p>
                          <w:p w:rsidR="00661C33" w:rsidRPr="00EC05FF" w:rsidRDefault="002F3990" w:rsidP="002F3990">
                            <w:pPr>
                              <w:ind w:firstLine="708"/>
                              <w:rPr>
                                <w:b/>
                                <w:sz w:val="32"/>
                                <w:szCs w:val="32"/>
                              </w:rPr>
                            </w:pPr>
                            <w:r>
                              <w:rPr>
                                <w:rFonts w:ascii="Open Sans" w:hAnsi="Open Sans" w:cs="Open Sans"/>
                                <w:sz w:val="28"/>
                                <w:szCs w:val="28"/>
                              </w:rPr>
                              <w:t xml:space="preserve">Нижегородские художественные </w:t>
                            </w:r>
                            <w:proofErr w:type="gramStart"/>
                            <w:r w:rsidR="00677758">
                              <w:rPr>
                                <w:rFonts w:ascii="Open Sans" w:hAnsi="Open Sans" w:cs="Open Sans"/>
                                <w:sz w:val="28"/>
                                <w:szCs w:val="28"/>
                              </w:rPr>
                              <w:t xml:space="preserve">промыслы </w:t>
                            </w:r>
                            <w:r w:rsidR="00677758" w:rsidRPr="002F3990">
                              <w:rPr>
                                <w:rFonts w:ascii="Open Sans" w:hAnsi="Open Sans" w:cs="Open Sans"/>
                                <w:sz w:val="28"/>
                                <w:szCs w:val="28"/>
                              </w:rPr>
                              <w:t>:</w:t>
                            </w:r>
                            <w:proofErr w:type="gramEnd"/>
                            <w:r w:rsidRPr="002F3990">
                              <w:rPr>
                                <w:rFonts w:ascii="Open Sans" w:hAnsi="Open Sans" w:cs="Open Sans"/>
                                <w:sz w:val="28"/>
                                <w:szCs w:val="28"/>
                              </w:rPr>
                              <w:t xml:space="preserve"> </w:t>
                            </w:r>
                            <w:r>
                              <w:rPr>
                                <w:rFonts w:ascii="Open Sans" w:hAnsi="Open Sans" w:cs="Open Sans"/>
                                <w:sz w:val="28"/>
                                <w:szCs w:val="28"/>
                              </w:rPr>
                              <w:t>дайджест</w:t>
                            </w:r>
                            <w:r w:rsidRPr="002F3990">
                              <w:rPr>
                                <w:rFonts w:ascii="Open Sans" w:hAnsi="Open Sans" w:cs="Open Sans"/>
                                <w:sz w:val="28"/>
                                <w:szCs w:val="28"/>
                              </w:rPr>
                              <w:t xml:space="preserve"> : [</w:t>
                            </w:r>
                            <w:r>
                              <w:rPr>
                                <w:rFonts w:ascii="Open Sans" w:hAnsi="Open Sans" w:cs="Open Sans"/>
                                <w:sz w:val="28"/>
                                <w:szCs w:val="28"/>
                              </w:rPr>
                              <w:t>12</w:t>
                            </w:r>
                            <w:r w:rsidRPr="002F3990">
                              <w:rPr>
                                <w:rFonts w:ascii="Open Sans" w:hAnsi="Open Sans" w:cs="Open Sans"/>
                                <w:sz w:val="28"/>
                                <w:szCs w:val="28"/>
                              </w:rPr>
                              <w:t>+] / МКУК ЦБС Канавинского района, ЦРДБ им. А. Пешкова ; составитель И.А. Калинина. – Нижний Новгород, 2024.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F6F440" id="_x0000_t202" coordsize="21600,21600" o:spt="202" path="m,l,21600r21600,l21600,xe">
                <v:stroke joinstyle="miter"/>
                <v:path gradientshapeok="t" o:connecttype="rect"/>
              </v:shapetype>
              <v:shape id="Text Box 5" o:spid="_x0000_s1026" type="#_x0000_t202" style="position:absolute;left:0;text-align:left;margin-left:-.15pt;margin-top:14.4pt;width:484.5pt;height:168.2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" stroked="f">
                <v:textbox style="mso-fit-shape-to-text:t">
                  <w:txbxContent>
                    <w:p w:rsidR="00661C33" w:rsidRPr="00846693" w:rsidRDefault="00661C33" w:rsidP="00661C33">
                      <w:pPr>
                        <w:jc w:val="center"/>
                        <w:rPr>
                          <w:rFonts w:ascii="Bahnschrift Light Condensed" w:hAnsi="Bahnschrift Light Condensed" w:cs="Open Sans"/>
                          <w:b/>
                          <w:sz w:val="56"/>
                          <w:szCs w:val="56"/>
                        </w:rPr>
                      </w:pPr>
                      <w:r w:rsidRPr="00846693">
                        <w:rPr>
                          <w:rFonts w:ascii="Bahnschrift Light Condensed" w:hAnsi="Bahnschrift Light Condensed" w:cs="Open Sans"/>
                          <w:b/>
                          <w:sz w:val="56"/>
                          <w:szCs w:val="56"/>
                        </w:rPr>
                        <w:t>«</w:t>
                      </w:r>
                      <w:r w:rsidRPr="00846693">
                        <w:rPr>
                          <w:rFonts w:ascii="Bahnschrift Light Condensed" w:hAnsi="Bahnschrift Light Condensed" w:cs="Open Sans"/>
                          <w:b/>
                          <w:sz w:val="56"/>
                          <w:szCs w:val="56"/>
                        </w:rPr>
                        <w:t>Нижегородские художественные промыслы</w:t>
                      </w:r>
                      <w:r w:rsidRPr="00846693">
                        <w:rPr>
                          <w:rFonts w:ascii="Bahnschrift Light Condensed" w:hAnsi="Bahnschrift Light Condensed" w:cs="Open Sans"/>
                          <w:b/>
                          <w:sz w:val="56"/>
                          <w:szCs w:val="56"/>
                        </w:rPr>
                        <w:t>»</w:t>
                      </w:r>
                    </w:p>
                    <w:p w:rsidR="00661C33" w:rsidRPr="00096D45" w:rsidRDefault="00661C33" w:rsidP="00661C33">
                      <w:pPr>
                        <w:jc w:val="center"/>
                        <w:rPr>
                          <w:rFonts w:ascii="Open Sans" w:hAnsi="Open Sans" w:cs="Open Sans"/>
                          <w:sz w:val="28"/>
                          <w:szCs w:val="28"/>
                        </w:rPr>
                      </w:pPr>
                      <w:r>
                        <w:rPr>
                          <w:rFonts w:ascii="Open Sans" w:hAnsi="Open Sans" w:cs="Open Sans"/>
                          <w:sz w:val="28"/>
                          <w:szCs w:val="28"/>
                        </w:rPr>
                        <w:t>дайджест</w:t>
                      </w:r>
                    </w:p>
                    <w:p w:rsidR="00661C33" w:rsidRPr="00096D45" w:rsidRDefault="00661C33" w:rsidP="00661C33">
                      <w:pPr>
                        <w:jc w:val="center"/>
                        <w:rPr>
                          <w:sz w:val="44"/>
                          <w:szCs w:val="44"/>
                        </w:rPr>
                      </w:pPr>
                    </w:p>
                    <w:p w:rsidR="00846693" w:rsidRDefault="00846693" w:rsidP="00661C33">
                      <w:pPr>
                        <w:rPr>
                          <w:rFonts w:ascii="Open Sans" w:hAnsi="Open Sans" w:cs="Open Sans"/>
                          <w:sz w:val="28"/>
                          <w:szCs w:val="28"/>
                        </w:rPr>
                      </w:pPr>
                    </w:p>
                    <w:p w:rsidR="00846693" w:rsidRDefault="00846693" w:rsidP="00661C33">
                      <w:pPr>
                        <w:rPr>
                          <w:rFonts w:ascii="Open Sans" w:hAnsi="Open Sans" w:cs="Open Sans"/>
                          <w:sz w:val="28"/>
                          <w:szCs w:val="28"/>
                        </w:rPr>
                      </w:pPr>
                    </w:p>
                    <w:p w:rsidR="00846693" w:rsidRDefault="00846693" w:rsidP="00661C33">
                      <w:pPr>
                        <w:rPr>
                          <w:rFonts w:ascii="Open Sans" w:hAnsi="Open Sans" w:cs="Open Sans"/>
                          <w:sz w:val="28"/>
                          <w:szCs w:val="28"/>
                        </w:rPr>
                      </w:pPr>
                    </w:p>
                    <w:p w:rsidR="00846693" w:rsidRDefault="00846693" w:rsidP="00661C33">
                      <w:pPr>
                        <w:rPr>
                          <w:rFonts w:ascii="Open Sans" w:hAnsi="Open Sans" w:cs="Open Sans"/>
                          <w:sz w:val="28"/>
                          <w:szCs w:val="28"/>
                        </w:rPr>
                      </w:pPr>
                    </w:p>
                    <w:p w:rsidR="00661C33" w:rsidRPr="00EC05FF" w:rsidRDefault="002F3990" w:rsidP="002F3990">
                      <w:pPr>
                        <w:ind w:firstLine="708"/>
                        <w:rPr>
                          <w:b/>
                          <w:sz w:val="32"/>
                          <w:szCs w:val="32"/>
                        </w:rPr>
                      </w:pPr>
                      <w:r>
                        <w:rPr>
                          <w:rFonts w:ascii="Open Sans" w:hAnsi="Open Sans" w:cs="Open Sans"/>
                          <w:sz w:val="28"/>
                          <w:szCs w:val="28"/>
                        </w:rPr>
                        <w:t xml:space="preserve">Нижегородские художественные </w:t>
                      </w:r>
                      <w:proofErr w:type="gramStart"/>
                      <w:r w:rsidR="00677758">
                        <w:rPr>
                          <w:rFonts w:ascii="Open Sans" w:hAnsi="Open Sans" w:cs="Open Sans"/>
                          <w:sz w:val="28"/>
                          <w:szCs w:val="28"/>
                        </w:rPr>
                        <w:t xml:space="preserve">промыслы </w:t>
                      </w:r>
                      <w:r w:rsidR="00677758" w:rsidRPr="002F3990">
                        <w:rPr>
                          <w:rFonts w:ascii="Open Sans" w:hAnsi="Open Sans" w:cs="Open Sans"/>
                          <w:sz w:val="28"/>
                          <w:szCs w:val="28"/>
                        </w:rPr>
                        <w:t>:</w:t>
                      </w:r>
                      <w:proofErr w:type="gramEnd"/>
                      <w:r w:rsidRPr="002F3990">
                        <w:rPr>
                          <w:rFonts w:ascii="Open Sans" w:hAnsi="Open Sans" w:cs="Open Sans"/>
                          <w:sz w:val="28"/>
                          <w:szCs w:val="28"/>
                        </w:rPr>
                        <w:t xml:space="preserve"> </w:t>
                      </w:r>
                      <w:r>
                        <w:rPr>
                          <w:rFonts w:ascii="Open Sans" w:hAnsi="Open Sans" w:cs="Open Sans"/>
                          <w:sz w:val="28"/>
                          <w:szCs w:val="28"/>
                        </w:rPr>
                        <w:t>дайджест</w:t>
                      </w:r>
                      <w:r w:rsidRPr="002F3990">
                        <w:rPr>
                          <w:rFonts w:ascii="Open Sans" w:hAnsi="Open Sans" w:cs="Open Sans"/>
                          <w:sz w:val="28"/>
                          <w:szCs w:val="28"/>
                        </w:rPr>
                        <w:t xml:space="preserve"> : [</w:t>
                      </w:r>
                      <w:r>
                        <w:rPr>
                          <w:rFonts w:ascii="Open Sans" w:hAnsi="Open Sans" w:cs="Open Sans"/>
                          <w:sz w:val="28"/>
                          <w:szCs w:val="28"/>
                        </w:rPr>
                        <w:t>12</w:t>
                      </w:r>
                      <w:r w:rsidRPr="002F3990">
                        <w:rPr>
                          <w:rFonts w:ascii="Open Sans" w:hAnsi="Open Sans" w:cs="Open Sans"/>
                          <w:sz w:val="28"/>
                          <w:szCs w:val="28"/>
                        </w:rPr>
                        <w:t>+] / МКУК ЦБС Канавинского района, ЦРДБ им. А. Пешкова ; составитель И.А. Калинина. – Нижний Новгород, 2024.</w:t>
                      </w:r>
                    </w:p>
                  </w:txbxContent>
                </v:textbox>
                <w10:wrap anchorx="margin"/>
              </v:shape>
            </w:pict>
          </mc:Fallback>
        </mc:AlternateContent>
      </w: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bookmarkStart w:id="0" w:name="_GoBack"/>
      <w:bookmarkEnd w:id="0"/>
    </w:p>
    <w:p w:rsidR="00661C33" w:rsidRDefault="00661C33" w:rsidP="00661C33">
      <w:pPr>
        <w:spacing w:after="0" w:line="240" w:lineRule="auto"/>
        <w:contextualSpacing/>
        <w:jc w:val="center"/>
        <w:rPr>
          <w:rFonts w:cstheme="minorHAnsi"/>
          <w:b/>
          <w:bCs/>
          <w:sz w:val="28"/>
          <w:szCs w:val="28"/>
        </w:rPr>
      </w:pPr>
    </w:p>
    <w:p w:rsidR="00846693" w:rsidRDefault="0084669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p>
    <w:p w:rsidR="00661C33" w:rsidRDefault="00661C33" w:rsidP="00661C33">
      <w:pPr>
        <w:spacing w:after="0" w:line="240" w:lineRule="auto"/>
        <w:contextualSpacing/>
        <w:jc w:val="center"/>
        <w:rPr>
          <w:rFonts w:cstheme="minorHAnsi"/>
          <w:b/>
          <w:bCs/>
          <w:sz w:val="28"/>
          <w:szCs w:val="28"/>
        </w:rPr>
      </w:pPr>
      <w:r>
        <w:rPr>
          <w:noProof/>
          <w:lang w:eastAsia="ru-RU"/>
        </w:rPr>
        <mc:AlternateContent>
          <mc:Choice Requires="wps">
            <w:drawing>
              <wp:anchor distT="0" distB="0" distL="114300" distR="114300" simplePos="0" relativeHeight="251660288" behindDoc="0" locked="0" layoutInCell="1" allowOverlap="1" wp14:anchorId="455AAA3D" wp14:editId="4241D115">
                <wp:simplePos x="0" y="0"/>
                <wp:positionH relativeFrom="column">
                  <wp:posOffset>5386071</wp:posOffset>
                </wp:positionH>
                <wp:positionV relativeFrom="paragraph">
                  <wp:posOffset>159385</wp:posOffset>
                </wp:positionV>
                <wp:extent cx="713740" cy="462915"/>
                <wp:effectExtent l="0" t="0" r="10160" b="133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462915"/>
                        </a:xfrm>
                        <a:prstGeom prst="rect">
                          <a:avLst/>
                        </a:prstGeom>
                        <a:solidFill>
                          <a:srgbClr val="FFFFFF"/>
                        </a:solidFill>
                        <a:ln w="9525">
                          <a:solidFill>
                            <a:srgbClr val="000000"/>
                          </a:solidFill>
                          <a:miter lim="800000"/>
                          <a:headEnd/>
                          <a:tailEnd/>
                        </a:ln>
                      </wps:spPr>
                      <wps:txbx>
                        <w:txbxContent>
                          <w:p w:rsidR="00661C33" w:rsidRPr="0066375F" w:rsidRDefault="00661C33" w:rsidP="00661C33">
                            <w:pPr>
                              <w:rPr>
                                <w:rFonts w:ascii="Open Sans" w:hAnsi="Open Sans" w:cs="Open Sans"/>
                                <w:sz w:val="40"/>
                                <w:szCs w:val="40"/>
                              </w:rPr>
                            </w:pPr>
                            <w:r>
                              <w:rPr>
                                <w:rFonts w:ascii="Open Sans" w:hAnsi="Open Sans" w:cs="Open Sans"/>
                                <w:sz w:val="40"/>
                                <w:szCs w:val="40"/>
                              </w:rPr>
                              <w:t>12</w:t>
                            </w:r>
                            <w:r w:rsidRPr="0066375F">
                              <w:rPr>
                                <w:rFonts w:ascii="Open Sans" w:hAnsi="Open Sans" w:cs="Open Sans"/>
                                <w:sz w:val="40"/>
                                <w:szCs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AA3D" id="Text Box 6" o:spid="_x0000_s1027" type="#_x0000_t202" style="position:absolute;left:0;text-align:left;margin-left:424.1pt;margin-top:12.55pt;width:56.2pt;height:3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">
                <v:textbox>
                  <w:txbxContent>
                    <w:p w:rsidR="00661C33" w:rsidRPr="0066375F" w:rsidRDefault="00661C33" w:rsidP="00661C33">
                      <w:pPr>
                        <w:rPr>
                          <w:rFonts w:ascii="Open Sans" w:hAnsi="Open Sans" w:cs="Open Sans"/>
                          <w:sz w:val="40"/>
                          <w:szCs w:val="40"/>
                        </w:rPr>
                      </w:pPr>
                      <w:r>
                        <w:rPr>
                          <w:rFonts w:ascii="Open Sans" w:hAnsi="Open Sans" w:cs="Open Sans"/>
                          <w:sz w:val="40"/>
                          <w:szCs w:val="40"/>
                        </w:rPr>
                        <w:t>12</w:t>
                      </w:r>
                      <w:r w:rsidRPr="0066375F">
                        <w:rPr>
                          <w:rFonts w:ascii="Open Sans" w:hAnsi="Open Sans" w:cs="Open Sans"/>
                          <w:sz w:val="40"/>
                          <w:szCs w:val="40"/>
                        </w:rPr>
                        <w:t>+</w:t>
                      </w:r>
                    </w:p>
                  </w:txbxContent>
                </v:textbox>
              </v:shape>
            </w:pict>
          </mc:Fallback>
        </mc:AlternateContent>
      </w:r>
    </w:p>
    <w:p w:rsidR="00661C33" w:rsidRDefault="00661C33" w:rsidP="00661C33">
      <w:pPr>
        <w:spacing w:after="0" w:line="240" w:lineRule="auto"/>
        <w:contextualSpacing/>
        <w:jc w:val="center"/>
        <w:rPr>
          <w:rFonts w:cstheme="minorHAnsi"/>
          <w:b/>
          <w:bCs/>
          <w:sz w:val="28"/>
          <w:szCs w:val="28"/>
        </w:rPr>
      </w:pPr>
    </w:p>
    <w:p w:rsidR="006D4A0D" w:rsidRPr="00742714" w:rsidRDefault="001E6E8C"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НИЖЕГОРОДСКИЕ </w:t>
      </w:r>
      <w:r w:rsidR="00742714" w:rsidRPr="00742714">
        <w:rPr>
          <w:rFonts w:ascii="Times New Roman" w:hAnsi="Times New Roman" w:cs="Times New Roman"/>
          <w:sz w:val="24"/>
          <w:szCs w:val="24"/>
        </w:rPr>
        <w:t>ХУДОЖЕСТВЕН</w:t>
      </w:r>
      <w:r w:rsidR="006103C8" w:rsidRPr="00742714">
        <w:rPr>
          <w:rFonts w:ascii="Times New Roman" w:hAnsi="Times New Roman" w:cs="Times New Roman"/>
          <w:sz w:val="24"/>
          <w:szCs w:val="24"/>
        </w:rPr>
        <w:t xml:space="preserve">НЫЕ </w:t>
      </w:r>
      <w:r w:rsidRPr="00742714">
        <w:rPr>
          <w:rFonts w:ascii="Times New Roman" w:hAnsi="Times New Roman" w:cs="Times New Roman"/>
          <w:sz w:val="24"/>
          <w:szCs w:val="24"/>
        </w:rPr>
        <w:t>ПРОМЫСЛЫ</w:t>
      </w:r>
    </w:p>
    <w:p w:rsidR="00AB0E02" w:rsidRPr="00742714" w:rsidRDefault="00AB0E02" w:rsidP="00D50ED9">
      <w:pPr>
        <w:spacing w:before="120" w:after="0" w:line="240" w:lineRule="auto"/>
        <w:ind w:firstLine="851"/>
        <w:contextualSpacing/>
        <w:jc w:val="both"/>
        <w:rPr>
          <w:rFonts w:ascii="Times New Roman" w:hAnsi="Times New Roman" w:cs="Times New Roman"/>
          <w:i/>
          <w:sz w:val="24"/>
          <w:szCs w:val="24"/>
        </w:rPr>
      </w:pPr>
    </w:p>
    <w:p w:rsidR="006F474B" w:rsidRPr="002F79BD" w:rsidRDefault="001B7DA3"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 xml:space="preserve">Нижегородская область, по признанию искусствоведов и этнографов - одна из самых богатых в России по разнообразию народных промыслов. </w:t>
      </w:r>
      <w:r w:rsidR="006F474B" w:rsidRPr="002F79BD">
        <w:rPr>
          <w:rFonts w:ascii="Times New Roman" w:hAnsi="Times New Roman" w:cs="Times New Roman"/>
          <w:sz w:val="24"/>
          <w:szCs w:val="24"/>
        </w:rPr>
        <w:t xml:space="preserve">Здесь сосредоточено две трети всех народных промыслов России, более 200 неповторимых ремёсел. На сегодняшний день активно развиваются 14 видов НХП. Среди них – хохломская, семеновская, городецкая, </w:t>
      </w:r>
      <w:proofErr w:type="spellStart"/>
      <w:r w:rsidR="006F474B" w:rsidRPr="002F79BD">
        <w:rPr>
          <w:rFonts w:ascii="Times New Roman" w:hAnsi="Times New Roman" w:cs="Times New Roman"/>
          <w:sz w:val="24"/>
          <w:szCs w:val="24"/>
        </w:rPr>
        <w:t>полхов-майданская</w:t>
      </w:r>
      <w:proofErr w:type="spellEnd"/>
      <w:r w:rsidR="006F474B" w:rsidRPr="002F79BD">
        <w:rPr>
          <w:rFonts w:ascii="Times New Roman" w:hAnsi="Times New Roman" w:cs="Times New Roman"/>
          <w:sz w:val="24"/>
          <w:szCs w:val="24"/>
        </w:rPr>
        <w:t xml:space="preserve"> росписи, </w:t>
      </w:r>
      <w:proofErr w:type="spellStart"/>
      <w:r w:rsidR="006F474B" w:rsidRPr="002F79BD">
        <w:rPr>
          <w:rFonts w:ascii="Times New Roman" w:hAnsi="Times New Roman" w:cs="Times New Roman"/>
          <w:sz w:val="24"/>
          <w:szCs w:val="24"/>
        </w:rPr>
        <w:t>казаковская</w:t>
      </w:r>
      <w:proofErr w:type="spellEnd"/>
      <w:r w:rsidR="006F474B" w:rsidRPr="002F79BD">
        <w:rPr>
          <w:rFonts w:ascii="Times New Roman" w:hAnsi="Times New Roman" w:cs="Times New Roman"/>
          <w:sz w:val="24"/>
          <w:szCs w:val="24"/>
        </w:rPr>
        <w:t xml:space="preserve"> филигрань, </w:t>
      </w:r>
      <w:proofErr w:type="spellStart"/>
      <w:r w:rsidR="009A66C3" w:rsidRPr="002F79BD">
        <w:rPr>
          <w:rFonts w:ascii="Times New Roman" w:hAnsi="Times New Roman" w:cs="Times New Roman"/>
          <w:sz w:val="24"/>
          <w:szCs w:val="24"/>
        </w:rPr>
        <w:t>золотное</w:t>
      </w:r>
      <w:proofErr w:type="spellEnd"/>
      <w:r w:rsidR="009A66C3" w:rsidRPr="002F79BD">
        <w:rPr>
          <w:rFonts w:ascii="Times New Roman" w:hAnsi="Times New Roman" w:cs="Times New Roman"/>
          <w:sz w:val="24"/>
          <w:szCs w:val="24"/>
        </w:rPr>
        <w:t xml:space="preserve"> шитье</w:t>
      </w:r>
      <w:r w:rsidR="006F474B" w:rsidRPr="002F79BD">
        <w:rPr>
          <w:rFonts w:ascii="Times New Roman" w:hAnsi="Times New Roman" w:cs="Times New Roman"/>
          <w:sz w:val="24"/>
          <w:szCs w:val="24"/>
        </w:rPr>
        <w:t>, обработка кожи, камня, дерева, металлов и другие разновидности.</w:t>
      </w:r>
    </w:p>
    <w:p w:rsidR="00B876F1" w:rsidRPr="00742714" w:rsidRDefault="006F474B" w:rsidP="006F474B">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Они представляют собой богатое наследие традиций, и их поддержка не только является отражением культурного достояния, но и позволяет сохранить уникальные навыки, передаваемые из поколения в поколение. Сохранение промыслов остается одной из значимых задач.</w:t>
      </w:r>
    </w:p>
    <w:p w:rsidR="001E6E8C" w:rsidRPr="002F79BD" w:rsidRDefault="006F474B"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 xml:space="preserve">У региона есть свои визитные карточки, известные не только в стране, но и за ее пределами. </w:t>
      </w:r>
      <w:r w:rsidR="001B7DA3" w:rsidRPr="002F79BD">
        <w:rPr>
          <w:rFonts w:ascii="Times New Roman" w:hAnsi="Times New Roman" w:cs="Times New Roman"/>
          <w:sz w:val="24"/>
          <w:szCs w:val="24"/>
        </w:rPr>
        <w:t xml:space="preserve">Самый знаменитый промысел области - </w:t>
      </w:r>
      <w:r w:rsidR="00213CF8" w:rsidRPr="002F79BD">
        <w:rPr>
          <w:rFonts w:ascii="Times New Roman" w:hAnsi="Times New Roman" w:cs="Times New Roman"/>
          <w:sz w:val="24"/>
          <w:szCs w:val="24"/>
        </w:rPr>
        <w:t xml:space="preserve">ХОХЛОМСКАЯ РОСПИСЬ. </w:t>
      </w:r>
      <w:r w:rsidR="001B7DA3" w:rsidRPr="002F79BD">
        <w:rPr>
          <w:rFonts w:ascii="Times New Roman" w:hAnsi="Times New Roman" w:cs="Times New Roman"/>
          <w:sz w:val="24"/>
          <w:szCs w:val="24"/>
        </w:rPr>
        <w:t xml:space="preserve">Он давно имеет всемирную известность. </w:t>
      </w:r>
    </w:p>
    <w:p w:rsidR="001E6E8C" w:rsidRPr="00742714" w:rsidRDefault="001E6E8C"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 xml:space="preserve"> «Я выехал на заре. Впереди на деревне заиграл в рожок пастух… Почти перед каждой избой сидел ложкарь и долбил ложки. Ярко-белые стружки в изобилии лежали кругом, свидетельствуя о том, что работа тут началась раньше солнышка». </w:t>
      </w:r>
    </w:p>
    <w:p w:rsidR="001E6E8C" w:rsidRPr="00742714" w:rsidRDefault="001E6E8C"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 xml:space="preserve">Анатолий </w:t>
      </w:r>
      <w:proofErr w:type="spellStart"/>
      <w:r w:rsidRPr="00742714">
        <w:rPr>
          <w:rFonts w:ascii="Times New Roman" w:hAnsi="Times New Roman" w:cs="Times New Roman"/>
          <w:i/>
          <w:sz w:val="24"/>
          <w:szCs w:val="24"/>
        </w:rPr>
        <w:t>Леман</w:t>
      </w:r>
      <w:proofErr w:type="spellEnd"/>
      <w:r w:rsidRPr="00742714">
        <w:rPr>
          <w:rFonts w:ascii="Times New Roman" w:hAnsi="Times New Roman" w:cs="Times New Roman"/>
          <w:i/>
          <w:sz w:val="24"/>
          <w:szCs w:val="24"/>
        </w:rPr>
        <w:t>. «Ложки и ложкари. Впечатления и заметки». 1902 год</w:t>
      </w:r>
    </w:p>
    <w:p w:rsidR="001E6E8C" w:rsidRPr="00742714" w:rsidRDefault="001E6E8C"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Говорят, хохломская роспись началась с ложкарного дела, которое занесли </w:t>
      </w:r>
      <w:r w:rsidR="005A4866" w:rsidRPr="00742714">
        <w:rPr>
          <w:rFonts w:ascii="Times New Roman" w:hAnsi="Times New Roman" w:cs="Times New Roman"/>
          <w:sz w:val="24"/>
          <w:szCs w:val="24"/>
        </w:rPr>
        <w:t xml:space="preserve">сюда </w:t>
      </w:r>
      <w:r w:rsidR="00FD1720" w:rsidRPr="00742714">
        <w:rPr>
          <w:rFonts w:ascii="Times New Roman" w:hAnsi="Times New Roman" w:cs="Times New Roman"/>
          <w:sz w:val="24"/>
          <w:szCs w:val="24"/>
        </w:rPr>
        <w:t xml:space="preserve">в ХVII в. старообрядцы, не принявшие церковную реформу Никона. </w:t>
      </w:r>
      <w:r w:rsidRPr="00742714">
        <w:rPr>
          <w:rFonts w:ascii="Times New Roman" w:hAnsi="Times New Roman" w:cs="Times New Roman"/>
          <w:sz w:val="24"/>
          <w:szCs w:val="24"/>
        </w:rPr>
        <w:t xml:space="preserve">Ложкари жили отдельными селениями и уже с десяти лет начинали осваивать ремесло. В работе участвовала вся семья: старики, дети и подростки делали заготовку, мужчины обрабатывали ее с помощью резца, женщины скоблили. </w:t>
      </w:r>
    </w:p>
    <w:p w:rsidR="001E6E8C" w:rsidRPr="00742714" w:rsidRDefault="001E6E8C"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На ложках рисовали деревья, цветы, птиц, барынь, башни и колокольни. Делали их, как правило, из березы, реже — из клена, осины и других пород дерева. Тысячи ложек грузили в короба и везли продавать в село Хохлома</w:t>
      </w:r>
      <w:r w:rsidR="00B876F1" w:rsidRPr="00742714">
        <w:rPr>
          <w:rFonts w:ascii="Times New Roman" w:hAnsi="Times New Roman" w:cs="Times New Roman"/>
          <w:sz w:val="24"/>
          <w:szCs w:val="24"/>
        </w:rPr>
        <w:t xml:space="preserve"> </w:t>
      </w:r>
      <w:proofErr w:type="spellStart"/>
      <w:r w:rsidR="00B876F1" w:rsidRPr="00742714">
        <w:rPr>
          <w:rFonts w:ascii="Times New Roman" w:hAnsi="Times New Roman" w:cs="Times New Roman"/>
          <w:sz w:val="24"/>
          <w:szCs w:val="24"/>
        </w:rPr>
        <w:t>Ковернинского</w:t>
      </w:r>
      <w:proofErr w:type="spellEnd"/>
      <w:r w:rsidR="00B876F1" w:rsidRPr="00742714">
        <w:rPr>
          <w:rFonts w:ascii="Times New Roman" w:hAnsi="Times New Roman" w:cs="Times New Roman"/>
          <w:sz w:val="24"/>
          <w:szCs w:val="24"/>
        </w:rPr>
        <w:t xml:space="preserve"> </w:t>
      </w:r>
      <w:proofErr w:type="spellStart"/>
      <w:r w:rsidR="00B876F1" w:rsidRPr="00742714">
        <w:rPr>
          <w:rFonts w:ascii="Times New Roman" w:hAnsi="Times New Roman" w:cs="Times New Roman"/>
          <w:sz w:val="24"/>
          <w:szCs w:val="24"/>
        </w:rPr>
        <w:t>ра</w:t>
      </w:r>
      <w:proofErr w:type="spellEnd"/>
      <w:r w:rsidR="00B876F1" w:rsidRPr="00742714">
        <w:rPr>
          <w:rFonts w:ascii="Times New Roman" w:hAnsi="Times New Roman" w:cs="Times New Roman"/>
          <w:sz w:val="24"/>
          <w:szCs w:val="24"/>
        </w:rPr>
        <w:tab/>
      </w:r>
      <w:proofErr w:type="spellStart"/>
      <w:r w:rsidR="00B876F1" w:rsidRPr="00742714">
        <w:rPr>
          <w:rFonts w:ascii="Times New Roman" w:hAnsi="Times New Roman" w:cs="Times New Roman"/>
          <w:sz w:val="24"/>
          <w:szCs w:val="24"/>
        </w:rPr>
        <w:t>йона</w:t>
      </w:r>
      <w:proofErr w:type="spellEnd"/>
      <w:r w:rsidRPr="00742714">
        <w:rPr>
          <w:rFonts w:ascii="Times New Roman" w:hAnsi="Times New Roman" w:cs="Times New Roman"/>
          <w:sz w:val="24"/>
          <w:szCs w:val="24"/>
        </w:rPr>
        <w:t xml:space="preserve">. </w:t>
      </w:r>
    </w:p>
    <w:p w:rsidR="001E6E8C" w:rsidRPr="00742714" w:rsidRDefault="001E6E8C"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Но торговали там, конечно, не только ложками. Хохломская роспись украшала блюда, миски, ковши, горшки — все, что стояло на столе. Покрытая черными, алыми и золотыми узорами хохлома напоминала драгоценную посуду. Ценили ее и за практичность: дерево не трескалось от высоких температур, поэтому такой ложкой было удобно есть горячие щи. </w:t>
      </w:r>
    </w:p>
    <w:p w:rsidR="001B7DA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В начале ХХ в. кустари г.</w:t>
      </w:r>
      <w:r w:rsidR="001E6E8C" w:rsidRPr="00742714">
        <w:rPr>
          <w:rFonts w:ascii="Times New Roman" w:hAnsi="Times New Roman" w:cs="Times New Roman"/>
          <w:sz w:val="24"/>
          <w:szCs w:val="24"/>
        </w:rPr>
        <w:t xml:space="preserve"> </w:t>
      </w:r>
      <w:r w:rsidRPr="00742714">
        <w:rPr>
          <w:rFonts w:ascii="Times New Roman" w:hAnsi="Times New Roman" w:cs="Times New Roman"/>
          <w:sz w:val="24"/>
          <w:szCs w:val="24"/>
        </w:rPr>
        <w:t>Семенова объединяются в артели, под руководством художника Г. Матвеева создается школа росписи и токарного искусства. Так Семенов превра</w:t>
      </w:r>
      <w:r w:rsidR="00160B9C" w:rsidRPr="00742714">
        <w:rPr>
          <w:rFonts w:ascii="Times New Roman" w:hAnsi="Times New Roman" w:cs="Times New Roman"/>
          <w:sz w:val="24"/>
          <w:szCs w:val="24"/>
        </w:rPr>
        <w:t>щает</w:t>
      </w:r>
      <w:r w:rsidRPr="00742714">
        <w:rPr>
          <w:rFonts w:ascii="Times New Roman" w:hAnsi="Times New Roman" w:cs="Times New Roman"/>
          <w:sz w:val="24"/>
          <w:szCs w:val="24"/>
        </w:rPr>
        <w:t xml:space="preserve">ся в столицу золотой хохломы. </w:t>
      </w:r>
    </w:p>
    <w:p w:rsidR="001E6E8C"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Различают разные стили рос</w:t>
      </w:r>
      <w:r w:rsidR="00FD1720" w:rsidRPr="00742714">
        <w:rPr>
          <w:rFonts w:ascii="Times New Roman" w:hAnsi="Times New Roman" w:cs="Times New Roman"/>
          <w:sz w:val="24"/>
          <w:szCs w:val="24"/>
        </w:rPr>
        <w:t xml:space="preserve">писи: </w:t>
      </w:r>
      <w:proofErr w:type="spellStart"/>
      <w:r w:rsidR="00FD1720" w:rsidRPr="00742714">
        <w:rPr>
          <w:rFonts w:ascii="Times New Roman" w:hAnsi="Times New Roman" w:cs="Times New Roman"/>
          <w:sz w:val="24"/>
          <w:szCs w:val="24"/>
        </w:rPr>
        <w:t>кудрина</w:t>
      </w:r>
      <w:proofErr w:type="spellEnd"/>
      <w:r w:rsidR="00FD1720" w:rsidRPr="00742714">
        <w:rPr>
          <w:rFonts w:ascii="Times New Roman" w:hAnsi="Times New Roman" w:cs="Times New Roman"/>
          <w:sz w:val="24"/>
          <w:szCs w:val="24"/>
        </w:rPr>
        <w:t xml:space="preserve"> с использованием «кудрявого»</w:t>
      </w:r>
      <w:r w:rsidRPr="00742714">
        <w:rPr>
          <w:rFonts w:ascii="Times New Roman" w:hAnsi="Times New Roman" w:cs="Times New Roman"/>
          <w:sz w:val="24"/>
          <w:szCs w:val="24"/>
        </w:rPr>
        <w:t xml:space="preserve"> орнамента золотого и черного цветов; травка, в которой появляется зеленый цвет листьев, изображение ягод; под-фон - растительный орнамент на черном фоне; а также редкие - древко и пряник.</w:t>
      </w:r>
      <w:r w:rsidR="00160B9C" w:rsidRPr="00742714">
        <w:rPr>
          <w:rFonts w:ascii="Times New Roman" w:hAnsi="Times New Roman" w:cs="Times New Roman"/>
          <w:sz w:val="24"/>
          <w:szCs w:val="24"/>
        </w:rPr>
        <w:t xml:space="preserve"> Хохлому называют золотой, но характерный ее цвет и блеск достигается использованием алюминиевой краски и льняного масла, которые сплавляются при обжиге в печи при температуре около 300 °С.</w:t>
      </w:r>
    </w:p>
    <w:p w:rsidR="00CC4FD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Сейчас традиции хохломской росписи продолжают Фабрика Ордена «Знак почета» ЗАО «Х</w:t>
      </w:r>
      <w:r w:rsidR="00121883" w:rsidRPr="00742714">
        <w:rPr>
          <w:rFonts w:ascii="Times New Roman" w:hAnsi="Times New Roman" w:cs="Times New Roman"/>
          <w:sz w:val="24"/>
          <w:szCs w:val="24"/>
        </w:rPr>
        <w:t xml:space="preserve">охломская роспись» в Семенове, </w:t>
      </w:r>
      <w:r w:rsidRPr="00742714">
        <w:rPr>
          <w:rFonts w:ascii="Times New Roman" w:hAnsi="Times New Roman" w:cs="Times New Roman"/>
          <w:sz w:val="24"/>
          <w:szCs w:val="24"/>
        </w:rPr>
        <w:t xml:space="preserve">ОАО «Хохломской художник» и ООО «Промысел» в д. </w:t>
      </w:r>
      <w:proofErr w:type="spellStart"/>
      <w:r w:rsidRPr="00742714">
        <w:rPr>
          <w:rFonts w:ascii="Times New Roman" w:hAnsi="Times New Roman" w:cs="Times New Roman"/>
          <w:sz w:val="24"/>
          <w:szCs w:val="24"/>
        </w:rPr>
        <w:t>Семино</w:t>
      </w:r>
      <w:proofErr w:type="spellEnd"/>
      <w:r w:rsidRPr="00742714">
        <w:rPr>
          <w:rFonts w:ascii="Times New Roman" w:hAnsi="Times New Roman" w:cs="Times New Roman"/>
          <w:sz w:val="24"/>
          <w:szCs w:val="24"/>
        </w:rPr>
        <w:t xml:space="preserve"> </w:t>
      </w:r>
      <w:proofErr w:type="spellStart"/>
      <w:r w:rsidRPr="00742714">
        <w:rPr>
          <w:rFonts w:ascii="Times New Roman" w:hAnsi="Times New Roman" w:cs="Times New Roman"/>
          <w:sz w:val="24"/>
          <w:szCs w:val="24"/>
        </w:rPr>
        <w:t>Ковернинского</w:t>
      </w:r>
      <w:proofErr w:type="spellEnd"/>
      <w:r w:rsidRPr="00742714">
        <w:rPr>
          <w:rFonts w:ascii="Times New Roman" w:hAnsi="Times New Roman" w:cs="Times New Roman"/>
          <w:sz w:val="24"/>
          <w:szCs w:val="24"/>
        </w:rPr>
        <w:t xml:space="preserve"> р-на.</w:t>
      </w:r>
    </w:p>
    <w:p w:rsidR="009D08B7" w:rsidRPr="00742714" w:rsidRDefault="009D08B7" w:rsidP="00D50ED9">
      <w:pPr>
        <w:spacing w:before="120" w:after="0" w:line="240" w:lineRule="auto"/>
        <w:ind w:firstLine="851"/>
        <w:contextualSpacing/>
        <w:jc w:val="both"/>
        <w:rPr>
          <w:rFonts w:ascii="Times New Roman" w:hAnsi="Times New Roman" w:cs="Times New Roman"/>
          <w:sz w:val="24"/>
          <w:szCs w:val="24"/>
        </w:rPr>
      </w:pPr>
    </w:p>
    <w:p w:rsidR="006F474B" w:rsidRPr="00742714" w:rsidRDefault="006F474B" w:rsidP="00D50ED9">
      <w:pPr>
        <w:spacing w:before="120" w:after="0" w:line="240" w:lineRule="auto"/>
        <w:ind w:firstLine="851"/>
        <w:contextualSpacing/>
        <w:jc w:val="both"/>
        <w:rPr>
          <w:rFonts w:ascii="Times New Roman" w:hAnsi="Times New Roman" w:cs="Times New Roman"/>
          <w:sz w:val="24"/>
          <w:szCs w:val="24"/>
        </w:rPr>
      </w:pPr>
    </w:p>
    <w:p w:rsidR="001B7DA3" w:rsidRPr="002F79BD" w:rsidRDefault="00213CF8"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ГОРОДЕЦКАЯ РОСПИСЬ</w:t>
      </w:r>
      <w:r w:rsidR="00AB0E02" w:rsidRPr="002F79BD">
        <w:rPr>
          <w:rFonts w:ascii="Times New Roman" w:hAnsi="Times New Roman" w:cs="Times New Roman"/>
          <w:sz w:val="24"/>
          <w:szCs w:val="24"/>
        </w:rPr>
        <w:t xml:space="preserve"> </w:t>
      </w:r>
      <w:r w:rsidRPr="002F79BD">
        <w:rPr>
          <w:rFonts w:ascii="Times New Roman" w:hAnsi="Times New Roman" w:cs="Times New Roman"/>
          <w:sz w:val="24"/>
          <w:szCs w:val="24"/>
        </w:rPr>
        <w:t xml:space="preserve">берет </w:t>
      </w:r>
      <w:r w:rsidR="00AB0E02" w:rsidRPr="002F79BD">
        <w:rPr>
          <w:rFonts w:ascii="Times New Roman" w:hAnsi="Times New Roman" w:cs="Times New Roman"/>
          <w:sz w:val="24"/>
          <w:szCs w:val="24"/>
        </w:rPr>
        <w:t xml:space="preserve">свое начало </w:t>
      </w:r>
      <w:r w:rsidRPr="002F79BD">
        <w:rPr>
          <w:rFonts w:ascii="Times New Roman" w:hAnsi="Times New Roman" w:cs="Times New Roman"/>
          <w:sz w:val="24"/>
          <w:szCs w:val="24"/>
        </w:rPr>
        <w:t>с резьбы и инкрустации по дереву: ею украшались донца городецких прялок, которые</w:t>
      </w:r>
      <w:r w:rsidR="00B876F1" w:rsidRPr="002F79BD">
        <w:rPr>
          <w:rFonts w:ascii="Times New Roman" w:hAnsi="Times New Roman" w:cs="Times New Roman"/>
          <w:sz w:val="24"/>
          <w:szCs w:val="24"/>
        </w:rPr>
        <w:t xml:space="preserve"> изначально</w:t>
      </w:r>
      <w:r w:rsidRPr="002F79BD">
        <w:rPr>
          <w:rFonts w:ascii="Times New Roman" w:hAnsi="Times New Roman" w:cs="Times New Roman"/>
          <w:sz w:val="24"/>
          <w:szCs w:val="24"/>
        </w:rPr>
        <w:t xml:space="preserve"> делались из мореного дуба, имевшего разные оттенки древесины. Однако запасы этого сырья подошли к концу, и в конце ХIХ в. донца стали расписывать. </w:t>
      </w:r>
    </w:p>
    <w:p w:rsidR="00213CF8" w:rsidRPr="00742714" w:rsidRDefault="00B876F1"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lastRenderedPageBreak/>
        <w:t>Прялки</w:t>
      </w:r>
      <w:r w:rsidR="00213CF8" w:rsidRPr="00742714">
        <w:rPr>
          <w:rFonts w:ascii="Times New Roman" w:hAnsi="Times New Roman" w:cs="Times New Roman"/>
          <w:sz w:val="24"/>
          <w:szCs w:val="24"/>
        </w:rPr>
        <w:t xml:space="preserve"> состояли из двух частей — донца и гребня. Донце представляло собой широкую доску, к которой прикреплялся гребень — с его помощью женщина фиксировала пучок льна или шерсти. Затем она клала донце на скамейку, садилась на него и пряла, наматывая нить на веретено. После работы гребень вынимали, а донце вешали на стену в качестве картины. </w:t>
      </w:r>
    </w:p>
    <w:p w:rsidR="00B876F1" w:rsidRPr="00742714" w:rsidRDefault="00B876F1" w:rsidP="00B876F1">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 xml:space="preserve">«В годы своего ученичества я постоянно сравнивал роспись Мазина с работой моего наставника Игнатия Клементьевича Лебедева. Наблюдая работу Мазина, приметил, что он никаких предварительных разметок композиции не применял. Детали он тщательно не прорисовывал, но старался выявить характеристику каждого персонажа, выделяя что-то главное. Он умел, например, передать фигуру девушки, изображая несколькими мазками ее платье, или лихо крутануть мазком, рисуя залихватские усы у жениха». </w:t>
      </w:r>
    </w:p>
    <w:p w:rsidR="00B876F1" w:rsidRPr="00742714" w:rsidRDefault="00B876F1" w:rsidP="00B876F1">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 xml:space="preserve">Аристарх Коновалов. «Городецкая роспись. Рассказы о народном искусстве». 1988 год </w:t>
      </w:r>
    </w:p>
    <w:p w:rsidR="00213CF8" w:rsidRPr="00742714" w:rsidRDefault="00B876F1" w:rsidP="00B876F1">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Прялки</w:t>
      </w:r>
      <w:r w:rsidR="00213CF8" w:rsidRPr="00742714">
        <w:rPr>
          <w:rFonts w:ascii="Times New Roman" w:hAnsi="Times New Roman" w:cs="Times New Roman"/>
          <w:sz w:val="24"/>
          <w:szCs w:val="24"/>
        </w:rPr>
        <w:t xml:space="preserve"> стоили очень дорого. Крестьянки хранили их всю жизнь как подарок от родителей или жениха, а бедные девушки занимали у подруг. Собираясь на посиделки, крестьянка несла ее так, чтобы роспись могла оценить вся деревня. Во время святочных гуляний прялки вешали на жердочку или выкладывали в ряд на так называемой девичьей лавке.</w:t>
      </w:r>
    </w:p>
    <w:p w:rsidR="00CC4FD3" w:rsidRPr="00742714" w:rsidRDefault="00CC4FD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Любимые мотивы художников - изображаемые "дамы" и "кавалеры" во время свиданий, чаепитий, застолий, прогулок в саду или по улице, поездки на лошадях, городецкий конь, птицы, стилизованные цветочные орнаменты с "розанами" и "купавками". </w:t>
      </w:r>
    </w:p>
    <w:p w:rsidR="001B7DA3" w:rsidRPr="00742714" w:rsidRDefault="00213CF8"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Благодаря точным деталям по городецкой росписи можно изучать крестьянскую жизнь Поволжья второй половины XIX — начала XX века. Если изображали чаепитие или застолье, то на картине обязательно присутствовали большие стенные часы, картина в раме или самовар — атрибуты богатого городского дома. Другой популярный сюжет — гулянье барышень с кавалерами — фиксировал изменения моды: от пышных юбок к приталенным платьям, от маленьких шляпок к кофтам со стоячим воротником. Пирушка в трактире, поездка в бричке, женский хор — эти сценки, вероятно, навеяны Нижегородской ярмаркой</w:t>
      </w:r>
      <w:r w:rsidR="00FD1720" w:rsidRPr="00742714">
        <w:rPr>
          <w:rFonts w:ascii="Times New Roman" w:hAnsi="Times New Roman" w:cs="Times New Roman"/>
          <w:sz w:val="24"/>
          <w:szCs w:val="24"/>
        </w:rPr>
        <w:t>.</w:t>
      </w:r>
    </w:p>
    <w:p w:rsidR="00CC4FD3" w:rsidRPr="00742714" w:rsidRDefault="0012188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Сейчас в Городце расписывают </w:t>
      </w:r>
      <w:r w:rsidR="00CC4FD3" w:rsidRPr="00742714">
        <w:rPr>
          <w:rFonts w:ascii="Times New Roman" w:hAnsi="Times New Roman" w:cs="Times New Roman"/>
          <w:sz w:val="24"/>
          <w:szCs w:val="24"/>
        </w:rPr>
        <w:t>мебель и кухонную утварь. Их отличают яркие краски с преобладанием красного, желтого, зеленого, и черного. В Городце работает специализированная фабрика ЗАО "Городецкая роспись".</w:t>
      </w:r>
    </w:p>
    <w:p w:rsidR="00FD1720" w:rsidRPr="00742714" w:rsidRDefault="00FD1720" w:rsidP="00D50ED9">
      <w:pPr>
        <w:spacing w:before="120" w:after="0" w:line="240" w:lineRule="auto"/>
        <w:ind w:firstLine="851"/>
        <w:contextualSpacing/>
        <w:jc w:val="both"/>
        <w:rPr>
          <w:rFonts w:ascii="Times New Roman" w:hAnsi="Times New Roman" w:cs="Times New Roman"/>
          <w:sz w:val="24"/>
          <w:szCs w:val="24"/>
        </w:rPr>
      </w:pPr>
    </w:p>
    <w:p w:rsidR="001B7DA3" w:rsidRPr="002F79BD" w:rsidRDefault="00CC4FD3"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ГОРОДЕЦКАЯ ГЛУХАЯ РЕЗЬБА</w:t>
      </w:r>
      <w:r w:rsidR="00587F99" w:rsidRPr="002F79BD">
        <w:rPr>
          <w:rFonts w:ascii="Times New Roman" w:hAnsi="Times New Roman" w:cs="Times New Roman"/>
          <w:sz w:val="24"/>
          <w:szCs w:val="24"/>
        </w:rPr>
        <w:t xml:space="preserve"> </w:t>
      </w:r>
    </w:p>
    <w:p w:rsidR="00587F99" w:rsidRPr="00742714" w:rsidRDefault="00587F99" w:rsidP="00587F9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 xml:space="preserve">«Уже за Балахной начинают строить любимые волжские суда — расшивы расписные и размалеванные, по носу и корме разукрашенные разными чудовищами. Строят их зимой, а весной продают хлебным торговцам». </w:t>
      </w:r>
    </w:p>
    <w:p w:rsidR="00587F99" w:rsidRPr="00742714" w:rsidRDefault="00587F99" w:rsidP="00587F9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 xml:space="preserve">Сергей Максимов. «Куль хлеба и его похождения». 1873 год </w:t>
      </w:r>
    </w:p>
    <w:p w:rsidR="00121883" w:rsidRPr="00742714" w:rsidRDefault="00CC4FD3" w:rsidP="00FD1720">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Домов, украшенных глухой резьбой в Нижегородском крае </w:t>
      </w:r>
      <w:r w:rsidR="00121883" w:rsidRPr="00742714">
        <w:rPr>
          <w:rFonts w:ascii="Times New Roman" w:hAnsi="Times New Roman" w:cs="Times New Roman"/>
          <w:sz w:val="24"/>
          <w:szCs w:val="24"/>
        </w:rPr>
        <w:t>сохранилось не</w:t>
      </w:r>
      <w:r w:rsidRPr="00742714">
        <w:rPr>
          <w:rFonts w:ascii="Times New Roman" w:hAnsi="Times New Roman" w:cs="Times New Roman"/>
          <w:sz w:val="24"/>
          <w:szCs w:val="24"/>
        </w:rPr>
        <w:t xml:space="preserve">мало. Этот вид декоративного искусства получил название "корабельной рези", а позднее "домовой" или "глухой" резьбы. </w:t>
      </w:r>
      <w:r w:rsidR="001B7DA3" w:rsidRPr="00742714">
        <w:rPr>
          <w:rFonts w:ascii="Times New Roman" w:hAnsi="Times New Roman" w:cs="Times New Roman"/>
          <w:sz w:val="24"/>
          <w:szCs w:val="24"/>
        </w:rPr>
        <w:t xml:space="preserve">Изначально «разными чудовищами» украшали военные корабли. К XIX веку резчики взялись и за торговые суда, которые, однако, быстро ломались и расходились на строительные материалы. Судя по всему, резные доски покупали для украшения домов — так промысел постепенно перебрался на берег. </w:t>
      </w:r>
    </w:p>
    <w:p w:rsidR="001B7DA3" w:rsidRPr="00742714" w:rsidRDefault="0012188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Больше всего домов с глухой резьбой сохранилось в Городце, поэтому ее и называют городецкой. </w:t>
      </w:r>
      <w:r w:rsidR="001B7DA3" w:rsidRPr="00742714">
        <w:rPr>
          <w:rFonts w:ascii="Times New Roman" w:hAnsi="Times New Roman" w:cs="Times New Roman"/>
          <w:sz w:val="24"/>
          <w:szCs w:val="24"/>
        </w:rPr>
        <w:t>Глухая резьба — это объемный рисунок без прорезей</w:t>
      </w:r>
      <w:r w:rsidR="00817990" w:rsidRPr="00742714">
        <w:rPr>
          <w:rFonts w:ascii="Times New Roman" w:hAnsi="Times New Roman" w:cs="Times New Roman"/>
          <w:sz w:val="24"/>
          <w:szCs w:val="24"/>
        </w:rPr>
        <w:t xml:space="preserve">, здесь в четкой последовательности и симметрии располагались богатый растительный орнамент - волнистые ветви с цветами и фантастическими плодами, вазоны с пышными букетами, виноградные лозы, солярные символы, а также птицы львы и мифологические образы - русалки и </w:t>
      </w:r>
      <w:proofErr w:type="spellStart"/>
      <w:r w:rsidR="00817990" w:rsidRPr="00742714">
        <w:rPr>
          <w:rFonts w:ascii="Times New Roman" w:hAnsi="Times New Roman" w:cs="Times New Roman"/>
          <w:sz w:val="24"/>
          <w:szCs w:val="24"/>
        </w:rPr>
        <w:t>берегини</w:t>
      </w:r>
      <w:proofErr w:type="spellEnd"/>
      <w:r w:rsidR="00817990" w:rsidRPr="00742714">
        <w:rPr>
          <w:rFonts w:ascii="Times New Roman" w:hAnsi="Times New Roman" w:cs="Times New Roman"/>
          <w:sz w:val="24"/>
          <w:szCs w:val="24"/>
        </w:rPr>
        <w:t xml:space="preserve">, сирины и алконосты. </w:t>
      </w:r>
      <w:r w:rsidR="001B7DA3" w:rsidRPr="00742714">
        <w:rPr>
          <w:rFonts w:ascii="Times New Roman" w:hAnsi="Times New Roman" w:cs="Times New Roman"/>
          <w:sz w:val="24"/>
          <w:szCs w:val="24"/>
        </w:rPr>
        <w:t xml:space="preserve">Эти образы мастера видели на резных иконостасах и в рукописных старообрядческих книгах — и оттуда заимствовали. </w:t>
      </w:r>
    </w:p>
    <w:p w:rsidR="00121883" w:rsidRPr="00742714" w:rsidRDefault="0012188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Особенно богато украшались лобовые доски, фронтоны, наличники, где резные образы сплетались в сложные композиции. </w:t>
      </w:r>
      <w:r w:rsidR="001B7DA3" w:rsidRPr="00742714">
        <w:rPr>
          <w:rFonts w:ascii="Times New Roman" w:hAnsi="Times New Roman" w:cs="Times New Roman"/>
          <w:sz w:val="24"/>
          <w:szCs w:val="24"/>
        </w:rPr>
        <w:t xml:space="preserve">Расцвет глухой резьбы пришелся на 1850–70-е </w:t>
      </w:r>
      <w:r w:rsidR="001B7DA3" w:rsidRPr="00742714">
        <w:rPr>
          <w:rFonts w:ascii="Times New Roman" w:hAnsi="Times New Roman" w:cs="Times New Roman"/>
          <w:sz w:val="24"/>
          <w:szCs w:val="24"/>
        </w:rPr>
        <w:lastRenderedPageBreak/>
        <w:t xml:space="preserve">годы, а с 1880-х ее начала вытеснять </w:t>
      </w:r>
      <w:proofErr w:type="spellStart"/>
      <w:r w:rsidR="001B7DA3" w:rsidRPr="00742714">
        <w:rPr>
          <w:rFonts w:ascii="Times New Roman" w:hAnsi="Times New Roman" w:cs="Times New Roman"/>
          <w:sz w:val="24"/>
          <w:szCs w:val="24"/>
        </w:rPr>
        <w:t>пропильная</w:t>
      </w:r>
      <w:proofErr w:type="spellEnd"/>
      <w:r w:rsidR="001B7DA3" w:rsidRPr="00742714">
        <w:rPr>
          <w:rFonts w:ascii="Times New Roman" w:hAnsi="Times New Roman" w:cs="Times New Roman"/>
          <w:sz w:val="24"/>
          <w:szCs w:val="24"/>
        </w:rPr>
        <w:t xml:space="preserve"> резьба со сквозным фоном, которая была проще в исполнении и доступнее по цене.</w:t>
      </w:r>
      <w:r w:rsidR="00CC4FD3" w:rsidRPr="00742714">
        <w:rPr>
          <w:rFonts w:ascii="Times New Roman" w:hAnsi="Times New Roman" w:cs="Times New Roman"/>
          <w:sz w:val="24"/>
          <w:szCs w:val="24"/>
        </w:rPr>
        <w:t xml:space="preserve"> </w:t>
      </w:r>
      <w:r w:rsidRPr="00742714">
        <w:rPr>
          <w:rFonts w:ascii="Times New Roman" w:hAnsi="Times New Roman" w:cs="Times New Roman"/>
          <w:sz w:val="24"/>
          <w:szCs w:val="24"/>
        </w:rPr>
        <w:t>Но еще можно встретить в Нижегородской области старые дома с глухой резьбой, а отдельные ее образцы, собраны и хранятся в музеях.</w:t>
      </w:r>
    </w:p>
    <w:p w:rsidR="00A23726" w:rsidRPr="00742714" w:rsidRDefault="00A23726" w:rsidP="00D50ED9">
      <w:pPr>
        <w:spacing w:before="120" w:after="0" w:line="240" w:lineRule="auto"/>
        <w:ind w:firstLine="851"/>
        <w:contextualSpacing/>
        <w:jc w:val="both"/>
        <w:rPr>
          <w:rFonts w:ascii="Times New Roman" w:hAnsi="Times New Roman" w:cs="Times New Roman"/>
          <w:sz w:val="24"/>
          <w:szCs w:val="24"/>
        </w:rPr>
      </w:pPr>
    </w:p>
    <w:p w:rsidR="006C0C27" w:rsidRPr="002F79BD" w:rsidRDefault="006C0C27"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ГОРОДЕЦКИЕ ПРЯНИКИ</w:t>
      </w:r>
    </w:p>
    <w:p w:rsidR="006C0C27" w:rsidRPr="00742714" w:rsidRDefault="006C0C27"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 xml:space="preserve">«Под Нижним село Городец печет пряники, о которых слава идет далеко, они уступают только вяземским, которые привозят сюда, но чаще выпекают здесь на тот же манер и с таким же безграмотным </w:t>
      </w:r>
      <w:proofErr w:type="spellStart"/>
      <w:r w:rsidRPr="00742714">
        <w:rPr>
          <w:rFonts w:ascii="Times New Roman" w:hAnsi="Times New Roman" w:cs="Times New Roman"/>
          <w:i/>
          <w:sz w:val="24"/>
          <w:szCs w:val="24"/>
        </w:rPr>
        <w:t>надписанием</w:t>
      </w:r>
      <w:proofErr w:type="spellEnd"/>
      <w:r w:rsidRPr="00742714">
        <w:rPr>
          <w:rFonts w:ascii="Times New Roman" w:hAnsi="Times New Roman" w:cs="Times New Roman"/>
          <w:i/>
          <w:sz w:val="24"/>
          <w:szCs w:val="24"/>
        </w:rPr>
        <w:t xml:space="preserve"> „</w:t>
      </w:r>
      <w:proofErr w:type="spellStart"/>
      <w:r w:rsidRPr="00742714">
        <w:rPr>
          <w:rFonts w:ascii="Times New Roman" w:hAnsi="Times New Roman" w:cs="Times New Roman"/>
          <w:i/>
          <w:sz w:val="24"/>
          <w:szCs w:val="24"/>
        </w:rPr>
        <w:t>коврышка</w:t>
      </w:r>
      <w:proofErr w:type="spellEnd"/>
      <w:r w:rsidRPr="00742714">
        <w:rPr>
          <w:rFonts w:ascii="Times New Roman" w:hAnsi="Times New Roman" w:cs="Times New Roman"/>
          <w:i/>
          <w:sz w:val="24"/>
          <w:szCs w:val="24"/>
        </w:rPr>
        <w:t xml:space="preserve"> </w:t>
      </w:r>
      <w:proofErr w:type="spellStart"/>
      <w:r w:rsidRPr="00742714">
        <w:rPr>
          <w:rFonts w:ascii="Times New Roman" w:hAnsi="Times New Roman" w:cs="Times New Roman"/>
          <w:i/>
          <w:sz w:val="24"/>
          <w:szCs w:val="24"/>
        </w:rPr>
        <w:t>вяземска</w:t>
      </w:r>
      <w:proofErr w:type="spellEnd"/>
      <w:r w:rsidRPr="00742714">
        <w:rPr>
          <w:rFonts w:ascii="Times New Roman" w:hAnsi="Times New Roman" w:cs="Times New Roman"/>
          <w:i/>
          <w:sz w:val="24"/>
          <w:szCs w:val="24"/>
        </w:rPr>
        <w:t>“; Городецкие испечены на меду и сохраняются долго».</w:t>
      </w:r>
    </w:p>
    <w:p w:rsidR="006C0C27" w:rsidRPr="00742714" w:rsidRDefault="006C0C27"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Сергей Максимов. «Куль хлеба и его похождения». 1873 год</w:t>
      </w:r>
    </w:p>
    <w:p w:rsidR="006C0C27" w:rsidRPr="00742714" w:rsidRDefault="003A79DA" w:rsidP="003A79DA">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 </w:t>
      </w:r>
      <w:r w:rsidR="006C0C27" w:rsidRPr="00742714">
        <w:rPr>
          <w:rFonts w:ascii="Times New Roman" w:hAnsi="Times New Roman" w:cs="Times New Roman"/>
          <w:sz w:val="24"/>
          <w:szCs w:val="24"/>
        </w:rPr>
        <w:t>«Ой, пряники медовые, мягкие, фунтовые! То и малым ребятишкам, то и старым старикам! Сами печем, отдаем нипочем — с пылу, с жару, алтын за пару!» — так зазывали покупателей на пряничном ряду в Городце. Выпечка лежала в коробах, которые потом отправляли на восто</w:t>
      </w:r>
      <w:r w:rsidR="00817990" w:rsidRPr="00742714">
        <w:rPr>
          <w:rFonts w:ascii="Times New Roman" w:hAnsi="Times New Roman" w:cs="Times New Roman"/>
          <w:sz w:val="24"/>
          <w:szCs w:val="24"/>
        </w:rPr>
        <w:t xml:space="preserve">к </w:t>
      </w:r>
      <w:r w:rsidR="006C0C27" w:rsidRPr="00742714">
        <w:rPr>
          <w:rFonts w:ascii="Times New Roman" w:hAnsi="Times New Roman" w:cs="Times New Roman"/>
          <w:sz w:val="24"/>
          <w:szCs w:val="24"/>
        </w:rPr>
        <w:t>по Волге и на север к охотникам области Коми для обмена на меха.</w:t>
      </w:r>
      <w:r w:rsidRPr="00742714">
        <w:t xml:space="preserve"> </w:t>
      </w:r>
      <w:r w:rsidRPr="00742714">
        <w:rPr>
          <w:rFonts w:ascii="Times New Roman" w:hAnsi="Times New Roman" w:cs="Times New Roman"/>
          <w:sz w:val="24"/>
          <w:szCs w:val="24"/>
        </w:rPr>
        <w:t>Пряники на Руси сопровождали любое значимое событие. На свадьбе пряник дарили невесте, а на следующий день молодожены отправлялись с пряником к ее родителям — те должны были положить на него подарки и деньги. На ярмарках в них играли — соревновались, кто дальше бросит и не разобьет. Пряниками традиционно завершали поминки.</w:t>
      </w:r>
    </w:p>
    <w:p w:rsidR="00DA3DE6" w:rsidRPr="00742714" w:rsidRDefault="006C0C27"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Точное время возникновения выпечки печатных пряников в Городце неизвестно, но определенно о местном пряничном промысле можно говорить применительно к концу XVIII века. Выпекать пряники местных научили соседи из </w:t>
      </w:r>
      <w:proofErr w:type="spellStart"/>
      <w:r w:rsidRPr="00742714">
        <w:rPr>
          <w:rFonts w:ascii="Times New Roman" w:hAnsi="Times New Roman" w:cs="Times New Roman"/>
          <w:sz w:val="24"/>
          <w:szCs w:val="24"/>
        </w:rPr>
        <w:t>Василёвой</w:t>
      </w:r>
      <w:proofErr w:type="spellEnd"/>
      <w:r w:rsidRPr="00742714">
        <w:rPr>
          <w:rFonts w:ascii="Times New Roman" w:hAnsi="Times New Roman" w:cs="Times New Roman"/>
          <w:sz w:val="24"/>
          <w:szCs w:val="24"/>
        </w:rPr>
        <w:t xml:space="preserve"> слободы (современного Чкаловска). Технология была довольно простой: тесто замешивали в кадках и раскатывали на широких столах, а затем вдавливали в резную доску, чтобы отпечатать нужный рисунок. Небольшие пекарни располагались при жилых домах.</w:t>
      </w:r>
      <w:r w:rsidR="00DA3DE6" w:rsidRPr="00742714">
        <w:t xml:space="preserve"> </w:t>
      </w:r>
      <w:r w:rsidR="00DA3DE6" w:rsidRPr="00742714">
        <w:rPr>
          <w:rFonts w:ascii="Times New Roman" w:hAnsi="Times New Roman" w:cs="Times New Roman"/>
          <w:sz w:val="24"/>
          <w:szCs w:val="24"/>
        </w:rPr>
        <w:t xml:space="preserve">К концу XIX века в городе было 15 заведений по выпечке пряников, в которых работали потомственные мастера. На всероссийской выставке 1896 года в Нижнем Новгороде были представлены особо популярные пряники Александра Максимовича </w:t>
      </w:r>
      <w:proofErr w:type="spellStart"/>
      <w:r w:rsidR="00DA3DE6" w:rsidRPr="00742714">
        <w:rPr>
          <w:rFonts w:ascii="Times New Roman" w:hAnsi="Times New Roman" w:cs="Times New Roman"/>
          <w:sz w:val="24"/>
          <w:szCs w:val="24"/>
        </w:rPr>
        <w:t>Бахарева</w:t>
      </w:r>
      <w:proofErr w:type="spellEnd"/>
      <w:r w:rsidR="00DA3DE6" w:rsidRPr="00742714">
        <w:rPr>
          <w:rFonts w:ascii="Times New Roman" w:hAnsi="Times New Roman" w:cs="Times New Roman"/>
          <w:sz w:val="24"/>
          <w:szCs w:val="24"/>
        </w:rPr>
        <w:t xml:space="preserve">. История сохранила фамилии и других потомственных мастеров, преимущественно старообрядцев: Глазуновы, Беляевы, </w:t>
      </w:r>
      <w:proofErr w:type="spellStart"/>
      <w:r w:rsidR="00DA3DE6" w:rsidRPr="00742714">
        <w:rPr>
          <w:rFonts w:ascii="Times New Roman" w:hAnsi="Times New Roman" w:cs="Times New Roman"/>
          <w:sz w:val="24"/>
          <w:szCs w:val="24"/>
        </w:rPr>
        <w:t>Лемеховы</w:t>
      </w:r>
      <w:proofErr w:type="spellEnd"/>
      <w:r w:rsidR="00DA3DE6" w:rsidRPr="00742714">
        <w:rPr>
          <w:rFonts w:ascii="Times New Roman" w:hAnsi="Times New Roman" w:cs="Times New Roman"/>
          <w:sz w:val="24"/>
          <w:szCs w:val="24"/>
        </w:rPr>
        <w:t xml:space="preserve">, Щербаковы. </w:t>
      </w:r>
    </w:p>
    <w:p w:rsidR="006C0C27" w:rsidRPr="00742714" w:rsidRDefault="006C0C27"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В Городце готовили до 30 разных пряников — медовые, сахарные, ореховые, фруктовые, вишневые… Больше всего их любили дети, поэтому изделия часто выпекали с изображениями птиц, рыб и фантастических зверей. Маленький круглый пряник называли </w:t>
      </w:r>
      <w:proofErr w:type="spellStart"/>
      <w:r w:rsidRPr="00742714">
        <w:rPr>
          <w:rFonts w:ascii="Times New Roman" w:hAnsi="Times New Roman" w:cs="Times New Roman"/>
          <w:sz w:val="24"/>
          <w:szCs w:val="24"/>
        </w:rPr>
        <w:t>жемкой</w:t>
      </w:r>
      <w:proofErr w:type="spellEnd"/>
      <w:r w:rsidRPr="00742714">
        <w:rPr>
          <w:rFonts w:ascii="Times New Roman" w:hAnsi="Times New Roman" w:cs="Times New Roman"/>
          <w:sz w:val="24"/>
          <w:szCs w:val="24"/>
        </w:rPr>
        <w:t xml:space="preserve">, — видимо, потому что тесто для него скатывали на ладони. Пряник в форме трапеции был известен как «городецкий косяк». Особо выделяли «битые» пряники весом до пуда (16,4 кг) — такие делали только в Городце, и это было характерной чертой местного промысла. </w:t>
      </w:r>
    </w:p>
    <w:p w:rsidR="001B7DA3" w:rsidRPr="00742714" w:rsidRDefault="003A79DA"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Городецкий пряник преподнесли на свадьбу последнему русскому императору. Николай Александрович и Александра Федоровна получили от местных старообрядцев огромную ковригу с государственным гербом, которая весила почти 20 кг.</w:t>
      </w:r>
    </w:p>
    <w:p w:rsidR="00AB4294" w:rsidRPr="00742714" w:rsidRDefault="00AB4294"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В 1920-е годы была артель «Красный пряничник», а в 1956 году ее преобразовали в Городецкий пищекомбинат. С 1978 года здесь выпускают фирменное изделие — пряник «Городецкий сувенир». Затем в 1990-е годы предприятие продали частному лицу. На сегодняшний день кроме традиционных пряников завод выпускает театральную помадку «Рококо» и шербет. Во все времена одно остается неизменным — высокое качество лакомства.</w:t>
      </w:r>
    </w:p>
    <w:p w:rsidR="007A0F9F" w:rsidRPr="00742714" w:rsidRDefault="007A0F9F" w:rsidP="00D50ED9">
      <w:pPr>
        <w:spacing w:before="120" w:after="0" w:line="240" w:lineRule="auto"/>
        <w:ind w:firstLine="851"/>
        <w:contextualSpacing/>
        <w:jc w:val="both"/>
        <w:rPr>
          <w:rFonts w:ascii="Times New Roman" w:hAnsi="Times New Roman" w:cs="Times New Roman"/>
          <w:sz w:val="24"/>
          <w:szCs w:val="24"/>
        </w:rPr>
      </w:pPr>
    </w:p>
    <w:p w:rsidR="002606EE" w:rsidRPr="002F79BD" w:rsidRDefault="002606EE"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ЗОЛОТНОЕ ШИТЬЕ</w:t>
      </w:r>
    </w:p>
    <w:p w:rsidR="002606EE" w:rsidRPr="00742714" w:rsidRDefault="002606EE"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 xml:space="preserve">«…Из рукоделий в общине особенно замечательно и наиболее развито шитье золотых и серебряных плащаниц, облачений и других церковно-богослужебных вещей и </w:t>
      </w:r>
      <w:proofErr w:type="gramStart"/>
      <w:r w:rsidR="0043543B" w:rsidRPr="00742714">
        <w:rPr>
          <w:rFonts w:ascii="Times New Roman" w:hAnsi="Times New Roman" w:cs="Times New Roman"/>
          <w:i/>
          <w:sz w:val="24"/>
          <w:szCs w:val="24"/>
        </w:rPr>
        <w:t>отделка</w:t>
      </w:r>
      <w:proofErr w:type="gramEnd"/>
      <w:r w:rsidRPr="00742714">
        <w:rPr>
          <w:rFonts w:ascii="Times New Roman" w:hAnsi="Times New Roman" w:cs="Times New Roman"/>
          <w:i/>
          <w:sz w:val="24"/>
          <w:szCs w:val="24"/>
        </w:rPr>
        <w:t xml:space="preserve"> и украшение образов золотым шитьем, жемчугом, фольгой и цветами».</w:t>
      </w:r>
    </w:p>
    <w:p w:rsidR="002606EE" w:rsidRPr="00742714" w:rsidRDefault="002606EE"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«Историческое описание Алексеевской женской общины». 1866 год</w:t>
      </w:r>
    </w:p>
    <w:p w:rsidR="002606EE" w:rsidRPr="00742714" w:rsidRDefault="007A0F9F" w:rsidP="00D50ED9">
      <w:pPr>
        <w:spacing w:before="120" w:after="0" w:line="240" w:lineRule="auto"/>
        <w:ind w:firstLine="851"/>
        <w:contextualSpacing/>
        <w:jc w:val="both"/>
        <w:rPr>
          <w:rFonts w:ascii="Times New Roman" w:hAnsi="Times New Roman" w:cs="Times New Roman"/>
          <w:sz w:val="24"/>
          <w:szCs w:val="24"/>
        </w:rPr>
      </w:pPr>
      <w:proofErr w:type="spellStart"/>
      <w:r w:rsidRPr="00742714">
        <w:rPr>
          <w:rFonts w:ascii="Times New Roman" w:hAnsi="Times New Roman" w:cs="Times New Roman"/>
          <w:sz w:val="24"/>
          <w:szCs w:val="24"/>
        </w:rPr>
        <w:t>Золотная</w:t>
      </w:r>
      <w:proofErr w:type="spellEnd"/>
      <w:r w:rsidRPr="00742714">
        <w:rPr>
          <w:rFonts w:ascii="Times New Roman" w:hAnsi="Times New Roman" w:cs="Times New Roman"/>
          <w:sz w:val="24"/>
          <w:szCs w:val="24"/>
        </w:rPr>
        <w:t xml:space="preserve"> вышивка – еще один из наиболее известных и популярных видов русского декоративно-прикладного искусства.</w:t>
      </w:r>
      <w:r w:rsidR="002606EE" w:rsidRPr="00742714">
        <w:rPr>
          <w:rFonts w:ascii="Times New Roman" w:hAnsi="Times New Roman" w:cs="Times New Roman"/>
          <w:sz w:val="24"/>
          <w:szCs w:val="24"/>
        </w:rPr>
        <w:t xml:space="preserve"> Есть такая история: швея Александра </w:t>
      </w:r>
      <w:proofErr w:type="spellStart"/>
      <w:r w:rsidR="002606EE" w:rsidRPr="00742714">
        <w:rPr>
          <w:rFonts w:ascii="Times New Roman" w:hAnsi="Times New Roman" w:cs="Times New Roman"/>
          <w:sz w:val="24"/>
          <w:szCs w:val="24"/>
        </w:rPr>
        <w:t>Подсосова</w:t>
      </w:r>
      <w:proofErr w:type="spellEnd"/>
      <w:r w:rsidR="002606EE" w:rsidRPr="00742714">
        <w:rPr>
          <w:rFonts w:ascii="Times New Roman" w:hAnsi="Times New Roman" w:cs="Times New Roman"/>
          <w:sz w:val="24"/>
          <w:szCs w:val="24"/>
        </w:rPr>
        <w:t xml:space="preserve">, дочь богатого </w:t>
      </w:r>
      <w:proofErr w:type="spellStart"/>
      <w:r w:rsidR="002606EE" w:rsidRPr="00742714">
        <w:rPr>
          <w:rFonts w:ascii="Times New Roman" w:hAnsi="Times New Roman" w:cs="Times New Roman"/>
          <w:sz w:val="24"/>
          <w:szCs w:val="24"/>
        </w:rPr>
        <w:t>арзамасского</w:t>
      </w:r>
      <w:proofErr w:type="spellEnd"/>
      <w:r w:rsidR="002606EE" w:rsidRPr="00742714">
        <w:rPr>
          <w:rFonts w:ascii="Times New Roman" w:hAnsi="Times New Roman" w:cs="Times New Roman"/>
          <w:sz w:val="24"/>
          <w:szCs w:val="24"/>
        </w:rPr>
        <w:t xml:space="preserve"> купца, полюбила простого приказчика. Отец не дал согласия на брак. </w:t>
      </w:r>
      <w:r w:rsidR="002606EE" w:rsidRPr="00742714">
        <w:rPr>
          <w:rFonts w:ascii="Times New Roman" w:hAnsi="Times New Roman" w:cs="Times New Roman"/>
          <w:sz w:val="24"/>
          <w:szCs w:val="24"/>
        </w:rPr>
        <w:lastRenderedPageBreak/>
        <w:t>Влюбленные решили сохранить верность друг другу и приняли постриг: он ушел в Саровскую пустынь, она — в Алексеевский монастырь. Одна из работ Александры — чудотворная икона Казанской Божьей Матери, расшитая золотом и камнями,</w:t>
      </w:r>
      <w:r w:rsidRPr="00742714">
        <w:rPr>
          <w:rFonts w:ascii="Times New Roman" w:hAnsi="Times New Roman" w:cs="Times New Roman"/>
          <w:sz w:val="24"/>
          <w:szCs w:val="24"/>
        </w:rPr>
        <w:t xml:space="preserve"> — до сих пор хранится в </w:t>
      </w:r>
      <w:proofErr w:type="spellStart"/>
      <w:r w:rsidRPr="00742714">
        <w:rPr>
          <w:rFonts w:ascii="Times New Roman" w:hAnsi="Times New Roman" w:cs="Times New Roman"/>
          <w:sz w:val="24"/>
          <w:szCs w:val="24"/>
        </w:rPr>
        <w:t>арзамас</w:t>
      </w:r>
      <w:r w:rsidR="002606EE" w:rsidRPr="00742714">
        <w:rPr>
          <w:rFonts w:ascii="Times New Roman" w:hAnsi="Times New Roman" w:cs="Times New Roman"/>
          <w:sz w:val="24"/>
          <w:szCs w:val="24"/>
        </w:rPr>
        <w:t>ском</w:t>
      </w:r>
      <w:proofErr w:type="spellEnd"/>
      <w:r w:rsidR="002606EE" w:rsidRPr="00742714">
        <w:rPr>
          <w:rFonts w:ascii="Times New Roman" w:hAnsi="Times New Roman" w:cs="Times New Roman"/>
          <w:sz w:val="24"/>
          <w:szCs w:val="24"/>
        </w:rPr>
        <w:t xml:space="preserve"> Воскресенском соборе. </w:t>
      </w:r>
    </w:p>
    <w:p w:rsidR="002606EE" w:rsidRPr="00742714" w:rsidRDefault="002606EE" w:rsidP="00D50ED9">
      <w:pPr>
        <w:spacing w:before="120" w:after="0" w:line="240" w:lineRule="auto"/>
        <w:ind w:firstLine="851"/>
        <w:contextualSpacing/>
        <w:jc w:val="both"/>
        <w:rPr>
          <w:rFonts w:ascii="Times New Roman" w:hAnsi="Times New Roman" w:cs="Times New Roman"/>
          <w:sz w:val="24"/>
          <w:szCs w:val="24"/>
        </w:rPr>
      </w:pPr>
      <w:proofErr w:type="spellStart"/>
      <w:r w:rsidRPr="00742714">
        <w:rPr>
          <w:rFonts w:ascii="Times New Roman" w:hAnsi="Times New Roman" w:cs="Times New Roman"/>
          <w:sz w:val="24"/>
          <w:szCs w:val="24"/>
        </w:rPr>
        <w:t>Золотным</w:t>
      </w:r>
      <w:proofErr w:type="spellEnd"/>
      <w:r w:rsidRPr="00742714">
        <w:rPr>
          <w:rFonts w:ascii="Times New Roman" w:hAnsi="Times New Roman" w:cs="Times New Roman"/>
          <w:sz w:val="24"/>
          <w:szCs w:val="24"/>
        </w:rPr>
        <w:t xml:space="preserve"> шитьем занимались не только в Алексеевском монастыре. Долгие годы в </w:t>
      </w:r>
      <w:proofErr w:type="spellStart"/>
      <w:r w:rsidRPr="00742714">
        <w:rPr>
          <w:rFonts w:ascii="Times New Roman" w:hAnsi="Times New Roman" w:cs="Times New Roman"/>
          <w:sz w:val="24"/>
          <w:szCs w:val="24"/>
        </w:rPr>
        <w:t>Спасо</w:t>
      </w:r>
      <w:proofErr w:type="spellEnd"/>
      <w:r w:rsidRPr="00742714">
        <w:rPr>
          <w:rFonts w:ascii="Times New Roman" w:hAnsi="Times New Roman" w:cs="Times New Roman"/>
          <w:sz w:val="24"/>
          <w:szCs w:val="24"/>
        </w:rPr>
        <w:t xml:space="preserve">-Преображенском мужском монастыре хранилась архимандритская шапка из малинового бархата. Она была расшита золотом и бахромой, украшали ее девять серебряных образов, восемь изображений херувимов, 850 жемчужин, 45 целых камней и 123 половинки. После революции шапка исчезла, но известно, что вышили ее мастерицы из Николаевского монастыря в Арзамасе. Мастерские находились в специально отведенных кельях, при монастырях обучались жительницы города и ближайших сел. </w:t>
      </w:r>
    </w:p>
    <w:p w:rsidR="002606EE" w:rsidRPr="00742714" w:rsidRDefault="002606EE"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Вышивали «</w:t>
      </w:r>
      <w:proofErr w:type="spellStart"/>
      <w:r w:rsidRPr="00742714">
        <w:rPr>
          <w:rFonts w:ascii="Times New Roman" w:hAnsi="Times New Roman" w:cs="Times New Roman"/>
          <w:sz w:val="24"/>
          <w:szCs w:val="24"/>
        </w:rPr>
        <w:t>золотной</w:t>
      </w:r>
      <w:proofErr w:type="spellEnd"/>
      <w:r w:rsidRPr="00742714">
        <w:rPr>
          <w:rFonts w:ascii="Times New Roman" w:hAnsi="Times New Roman" w:cs="Times New Roman"/>
          <w:sz w:val="24"/>
          <w:szCs w:val="24"/>
        </w:rPr>
        <w:t xml:space="preserve"> нитью» — металлической, покрытой сусальным золотом, или серебряной. Фоном служили самые дорогие ткани — парча, бархат, шелк, кисея. Для декора использовали бахрому, бисер, блестки, тесьму, камни-самоцветы. У каждой швеи был свой собственный стиль, но орнамент оставался типичным — цветы и травы среднерусской полосы. Вышивали двумя способами: «</w:t>
      </w:r>
      <w:proofErr w:type="spellStart"/>
      <w:r w:rsidRPr="00742714">
        <w:rPr>
          <w:rFonts w:ascii="Times New Roman" w:hAnsi="Times New Roman" w:cs="Times New Roman"/>
          <w:sz w:val="24"/>
          <w:szCs w:val="24"/>
        </w:rPr>
        <w:t>влом</w:t>
      </w:r>
      <w:proofErr w:type="spellEnd"/>
      <w:r w:rsidRPr="00742714">
        <w:rPr>
          <w:rFonts w:ascii="Times New Roman" w:hAnsi="Times New Roman" w:cs="Times New Roman"/>
          <w:sz w:val="24"/>
          <w:szCs w:val="24"/>
        </w:rPr>
        <w:t>» (узор заполнял все) или «на проем» (ткань виднелась сквозь рисунок).</w:t>
      </w:r>
    </w:p>
    <w:p w:rsidR="008E22A5" w:rsidRPr="00742714" w:rsidRDefault="002606EE"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Заказы поступали со всей России — от Вятской губернии до Сибири. Рубашки, платки, оклады к иконам отправляли и за границу — в Молдавию, Грецию, Иерусалим, Константинополь. Для церквей монахини вышивали облачение, плащаницы, покрывала на престол. Украшали они и крестьянскую праздничную одежду: кокошники, платки, передники, сарафаны.</w:t>
      </w:r>
    </w:p>
    <w:p w:rsidR="007A0F9F" w:rsidRPr="00742714" w:rsidRDefault="008C1BE4" w:rsidP="007A0F9F">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Продолжателем традиций древнерусского золотошвейного искусства стала ГОРОДЕЦКАЯ ЗОЛОТНАЯ ВЫШИВКА. Наибольшую популярность этот промысел получил в XIX веке, когда его изделия стали украшать интерьеры жилищ богатых горожан. Вышивкой украшали и одежду, особенно платки и душегреи. Городецкие мастерицы по сей день сохраняют традиции орнамента сказочных «</w:t>
      </w:r>
      <w:proofErr w:type="spellStart"/>
      <w:r w:rsidRPr="00742714">
        <w:rPr>
          <w:rFonts w:ascii="Times New Roman" w:hAnsi="Times New Roman" w:cs="Times New Roman"/>
          <w:sz w:val="24"/>
          <w:szCs w:val="24"/>
        </w:rPr>
        <w:t>разм</w:t>
      </w:r>
      <w:r w:rsidR="00817990" w:rsidRPr="00742714">
        <w:rPr>
          <w:rFonts w:ascii="Times New Roman" w:hAnsi="Times New Roman" w:cs="Times New Roman"/>
          <w:sz w:val="24"/>
          <w:szCs w:val="24"/>
        </w:rPr>
        <w:t>ё</w:t>
      </w:r>
      <w:r w:rsidRPr="00742714">
        <w:rPr>
          <w:rFonts w:ascii="Times New Roman" w:hAnsi="Times New Roman" w:cs="Times New Roman"/>
          <w:sz w:val="24"/>
          <w:szCs w:val="24"/>
        </w:rPr>
        <w:t>тных</w:t>
      </w:r>
      <w:proofErr w:type="spellEnd"/>
      <w:r w:rsidRPr="00742714">
        <w:rPr>
          <w:rFonts w:ascii="Times New Roman" w:hAnsi="Times New Roman" w:cs="Times New Roman"/>
          <w:sz w:val="24"/>
          <w:szCs w:val="24"/>
        </w:rPr>
        <w:t xml:space="preserve"> трав» или растительных мотивов, раскрывающих красоту окружающей природы. Длинные тонкие петли листьев и маленькие блестки вместе с просвечивающим ярким фоном шелка создают необычную среду узора, через которую проступают крупные, пышные искрящиеся цветы и сочные гроздья винограда — излюбленные мотивы городецкой вышивки. С</w:t>
      </w:r>
      <w:r w:rsidR="007A0F9F" w:rsidRPr="00742714">
        <w:rPr>
          <w:rFonts w:ascii="Times New Roman" w:hAnsi="Times New Roman" w:cs="Times New Roman"/>
          <w:sz w:val="24"/>
          <w:szCs w:val="24"/>
        </w:rPr>
        <w:t>егодня</w:t>
      </w:r>
      <w:r w:rsidRPr="00742714">
        <w:rPr>
          <w:rFonts w:ascii="Times New Roman" w:hAnsi="Times New Roman" w:cs="Times New Roman"/>
          <w:sz w:val="24"/>
          <w:szCs w:val="24"/>
        </w:rPr>
        <w:t xml:space="preserve"> традиции</w:t>
      </w:r>
      <w:r w:rsidR="007A0F9F" w:rsidRPr="00742714">
        <w:rPr>
          <w:rFonts w:ascii="Times New Roman" w:hAnsi="Times New Roman" w:cs="Times New Roman"/>
          <w:sz w:val="24"/>
          <w:szCs w:val="24"/>
        </w:rPr>
        <w:t xml:space="preserve"> </w:t>
      </w:r>
      <w:proofErr w:type="spellStart"/>
      <w:r w:rsidR="007A0F9F" w:rsidRPr="00742714">
        <w:rPr>
          <w:rFonts w:ascii="Times New Roman" w:hAnsi="Times New Roman" w:cs="Times New Roman"/>
          <w:sz w:val="24"/>
          <w:szCs w:val="24"/>
        </w:rPr>
        <w:t>золотной</w:t>
      </w:r>
      <w:proofErr w:type="spellEnd"/>
      <w:r w:rsidR="007A0F9F" w:rsidRPr="00742714">
        <w:rPr>
          <w:rFonts w:ascii="Times New Roman" w:hAnsi="Times New Roman" w:cs="Times New Roman"/>
          <w:sz w:val="24"/>
          <w:szCs w:val="24"/>
        </w:rPr>
        <w:t xml:space="preserve"> вышивки </w:t>
      </w:r>
      <w:r w:rsidRPr="00742714">
        <w:rPr>
          <w:rFonts w:ascii="Times New Roman" w:hAnsi="Times New Roman" w:cs="Times New Roman"/>
          <w:sz w:val="24"/>
          <w:szCs w:val="24"/>
        </w:rPr>
        <w:t>п</w:t>
      </w:r>
      <w:r w:rsidR="007A0F9F" w:rsidRPr="00742714">
        <w:rPr>
          <w:rFonts w:ascii="Times New Roman" w:hAnsi="Times New Roman" w:cs="Times New Roman"/>
          <w:sz w:val="24"/>
          <w:szCs w:val="24"/>
        </w:rPr>
        <w:t xml:space="preserve">родолжает ООО «Городецкая </w:t>
      </w:r>
      <w:proofErr w:type="spellStart"/>
      <w:r w:rsidR="007A0F9F" w:rsidRPr="00742714">
        <w:rPr>
          <w:rFonts w:ascii="Times New Roman" w:hAnsi="Times New Roman" w:cs="Times New Roman"/>
          <w:sz w:val="24"/>
          <w:szCs w:val="24"/>
        </w:rPr>
        <w:t>золотная</w:t>
      </w:r>
      <w:proofErr w:type="spellEnd"/>
      <w:r w:rsidR="007A0F9F" w:rsidRPr="00742714">
        <w:rPr>
          <w:rFonts w:ascii="Times New Roman" w:hAnsi="Times New Roman" w:cs="Times New Roman"/>
          <w:sz w:val="24"/>
          <w:szCs w:val="24"/>
        </w:rPr>
        <w:t xml:space="preserve"> вышивка».</w:t>
      </w:r>
    </w:p>
    <w:p w:rsidR="007A0F9F" w:rsidRPr="00742714" w:rsidRDefault="007A0F9F" w:rsidP="00D50ED9">
      <w:pPr>
        <w:spacing w:before="120" w:after="0" w:line="240" w:lineRule="auto"/>
        <w:ind w:firstLine="851"/>
        <w:contextualSpacing/>
        <w:jc w:val="both"/>
        <w:rPr>
          <w:rFonts w:ascii="Times New Roman" w:hAnsi="Times New Roman" w:cs="Times New Roman"/>
          <w:sz w:val="24"/>
          <w:szCs w:val="24"/>
        </w:rPr>
      </w:pPr>
    </w:p>
    <w:p w:rsidR="001B7DA3" w:rsidRPr="002F79BD" w:rsidRDefault="0043543B"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Б</w:t>
      </w:r>
      <w:r w:rsidR="008E22A5" w:rsidRPr="002F79BD">
        <w:rPr>
          <w:rFonts w:ascii="Times New Roman" w:hAnsi="Times New Roman" w:cs="Times New Roman"/>
          <w:sz w:val="24"/>
          <w:szCs w:val="24"/>
        </w:rPr>
        <w:t xml:space="preserve">АЛАХНИНСКОЕ </w:t>
      </w:r>
      <w:r w:rsidR="0003744C" w:rsidRPr="002F79BD">
        <w:rPr>
          <w:rFonts w:ascii="Times New Roman" w:hAnsi="Times New Roman" w:cs="Times New Roman"/>
          <w:sz w:val="24"/>
          <w:szCs w:val="24"/>
        </w:rPr>
        <w:t xml:space="preserve">или БАЛАХОНСКОЕ </w:t>
      </w:r>
      <w:r w:rsidR="008E22A5" w:rsidRPr="002F79BD">
        <w:rPr>
          <w:rFonts w:ascii="Times New Roman" w:hAnsi="Times New Roman" w:cs="Times New Roman"/>
          <w:sz w:val="24"/>
          <w:szCs w:val="24"/>
        </w:rPr>
        <w:t>КРУЖЕВО</w:t>
      </w:r>
    </w:p>
    <w:p w:rsidR="008E22A5" w:rsidRPr="00742714" w:rsidRDefault="008E22A5" w:rsidP="00D50ED9">
      <w:pPr>
        <w:spacing w:before="120" w:after="0" w:line="240" w:lineRule="auto"/>
        <w:ind w:firstLine="851"/>
        <w:contextualSpacing/>
        <w:jc w:val="both"/>
        <w:rPr>
          <w:rFonts w:ascii="Times New Roman" w:hAnsi="Times New Roman" w:cs="Times New Roman"/>
          <w:sz w:val="24"/>
          <w:szCs w:val="24"/>
        </w:rPr>
      </w:pPr>
      <w:proofErr w:type="spellStart"/>
      <w:r w:rsidRPr="00742714">
        <w:rPr>
          <w:rFonts w:ascii="Times New Roman" w:hAnsi="Times New Roman" w:cs="Times New Roman"/>
          <w:sz w:val="24"/>
          <w:szCs w:val="24"/>
        </w:rPr>
        <w:t>Балах</w:t>
      </w:r>
      <w:r w:rsidR="00E4435D" w:rsidRPr="00742714">
        <w:rPr>
          <w:rFonts w:ascii="Times New Roman" w:hAnsi="Times New Roman" w:cs="Times New Roman"/>
          <w:sz w:val="24"/>
          <w:szCs w:val="24"/>
        </w:rPr>
        <w:t>о</w:t>
      </w:r>
      <w:r w:rsidRPr="00742714">
        <w:rPr>
          <w:rFonts w:ascii="Times New Roman" w:hAnsi="Times New Roman" w:cs="Times New Roman"/>
          <w:sz w:val="24"/>
          <w:szCs w:val="24"/>
        </w:rPr>
        <w:t>нское</w:t>
      </w:r>
      <w:proofErr w:type="spellEnd"/>
      <w:r w:rsidRPr="00742714">
        <w:rPr>
          <w:rFonts w:ascii="Times New Roman" w:hAnsi="Times New Roman" w:cs="Times New Roman"/>
          <w:sz w:val="24"/>
          <w:szCs w:val="24"/>
        </w:rPr>
        <w:t xml:space="preserve"> кружево по праву считается одним из самых изысканных и дорогих видов кружевного искусства в России, являясь символом традиционной русской культуры и народного ремесла.</w:t>
      </w:r>
    </w:p>
    <w:p w:rsidR="001B7DA3" w:rsidRPr="00742714" w:rsidRDefault="001B7DA3"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w:t>
      </w:r>
      <w:proofErr w:type="gramStart"/>
      <w:r w:rsidRPr="00742714">
        <w:rPr>
          <w:rFonts w:ascii="Times New Roman" w:hAnsi="Times New Roman" w:cs="Times New Roman"/>
          <w:i/>
          <w:sz w:val="24"/>
          <w:szCs w:val="24"/>
        </w:rPr>
        <w:t>В</w:t>
      </w:r>
      <w:proofErr w:type="gramEnd"/>
      <w:r w:rsidRPr="00742714">
        <w:rPr>
          <w:rFonts w:ascii="Times New Roman" w:hAnsi="Times New Roman" w:cs="Times New Roman"/>
          <w:i/>
          <w:sz w:val="24"/>
          <w:szCs w:val="24"/>
        </w:rPr>
        <w:t xml:space="preserve"> самой Балахне мещанки занимаются изготовлением шелковых блонд и нитяных кружев весьма замечательной отделки.</w:t>
      </w:r>
      <w:r w:rsidR="008E22A5" w:rsidRPr="00742714">
        <w:rPr>
          <w:rFonts w:ascii="Times New Roman" w:hAnsi="Times New Roman" w:cs="Times New Roman"/>
          <w:i/>
          <w:sz w:val="24"/>
          <w:szCs w:val="24"/>
        </w:rPr>
        <w:t xml:space="preserve"> Я</w:t>
      </w:r>
      <w:r w:rsidRPr="00742714">
        <w:rPr>
          <w:rFonts w:ascii="Times New Roman" w:hAnsi="Times New Roman" w:cs="Times New Roman"/>
          <w:i/>
          <w:sz w:val="24"/>
          <w:szCs w:val="24"/>
        </w:rPr>
        <w:t xml:space="preserve"> не берусь сравнивать здешние кружева с брюссельскими кружевами и с валансьенскими блондами, но, сколько мне случалось видеть на своем веку этого товара, балахнинские произведения далеко обогнали саксонские изделия этого рода; а что касается до цен, то, по всей вероятности, балахнинские кружева не уступят, а еще превзойдут по своей дешевизне цены французских и бельгийских кружев». </w:t>
      </w:r>
    </w:p>
    <w:p w:rsidR="001B7DA3" w:rsidRPr="00742714" w:rsidRDefault="001B7DA3"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Павел Небольсин. «Рассказы проезжего о странствованиях по Заволжью, Уралу и по Волге». 1853 год</w:t>
      </w:r>
    </w:p>
    <w:p w:rsidR="001B7DA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По легенде, кружево с алыми розами на золотисто-бежевом фоне заказала у местных мастериц Екатерина II, а век спустя королева Виктория купила балахнинские кружева, чтобы украсить свое свадебное платье</w:t>
      </w:r>
      <w:r w:rsidR="00F77380" w:rsidRPr="00742714">
        <w:rPr>
          <w:rFonts w:ascii="Times New Roman" w:hAnsi="Times New Roman" w:cs="Times New Roman"/>
          <w:sz w:val="24"/>
          <w:szCs w:val="24"/>
        </w:rPr>
        <w:t>.</w:t>
      </w:r>
    </w:p>
    <w:p w:rsidR="0003744C" w:rsidRPr="00742714" w:rsidRDefault="0003744C" w:rsidP="0003744C">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Промысел зародился в конце XVII века, когда Петр I направил в Балахну иностранцев-кораблестроителей, которые привезли с собой моду на европейский костюм с кружевами. Местные жительницы перерабатывали французские и бельгийские орнаменты — и так постепенно сложился «</w:t>
      </w:r>
      <w:proofErr w:type="spellStart"/>
      <w:r w:rsidRPr="00742714">
        <w:rPr>
          <w:rFonts w:ascii="Times New Roman" w:hAnsi="Times New Roman" w:cs="Times New Roman"/>
          <w:sz w:val="24"/>
          <w:szCs w:val="24"/>
        </w:rPr>
        <w:t>балахонский</w:t>
      </w:r>
      <w:proofErr w:type="spellEnd"/>
      <w:r w:rsidRPr="00742714">
        <w:rPr>
          <w:rFonts w:ascii="Times New Roman" w:hAnsi="Times New Roman" w:cs="Times New Roman"/>
          <w:sz w:val="24"/>
          <w:szCs w:val="24"/>
        </w:rPr>
        <w:t xml:space="preserve"> манер», особый местный стиль плетения кружев. По </w:t>
      </w:r>
      <w:r w:rsidRPr="00742714">
        <w:rPr>
          <w:rFonts w:ascii="Times New Roman" w:hAnsi="Times New Roman" w:cs="Times New Roman"/>
          <w:sz w:val="24"/>
          <w:szCs w:val="24"/>
        </w:rPr>
        <w:lastRenderedPageBreak/>
        <w:t xml:space="preserve">другой версии, — правда, не подтвержденной документами, — вместе с </w:t>
      </w:r>
      <w:r w:rsidR="00E4435D" w:rsidRPr="00742714">
        <w:rPr>
          <w:rFonts w:ascii="Times New Roman" w:hAnsi="Times New Roman" w:cs="Times New Roman"/>
          <w:sz w:val="24"/>
          <w:szCs w:val="24"/>
        </w:rPr>
        <w:t>иностранцами</w:t>
      </w:r>
      <w:r w:rsidRPr="00742714">
        <w:rPr>
          <w:rFonts w:ascii="Times New Roman" w:hAnsi="Times New Roman" w:cs="Times New Roman"/>
          <w:sz w:val="24"/>
          <w:szCs w:val="24"/>
        </w:rPr>
        <w:t xml:space="preserve"> приехали их жены, умевшие плести кружева и обучившие этому ремеслу местных жительниц. </w:t>
      </w:r>
    </w:p>
    <w:p w:rsidR="001B7DA3" w:rsidRPr="00742714" w:rsidRDefault="00E4435D" w:rsidP="0003744C">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Особенностью </w:t>
      </w:r>
      <w:proofErr w:type="spellStart"/>
      <w:r w:rsidRPr="00742714">
        <w:rPr>
          <w:rFonts w:ascii="Times New Roman" w:hAnsi="Times New Roman" w:cs="Times New Roman"/>
          <w:sz w:val="24"/>
          <w:szCs w:val="24"/>
        </w:rPr>
        <w:t>балахонского</w:t>
      </w:r>
      <w:proofErr w:type="spellEnd"/>
      <w:r w:rsidRPr="00742714">
        <w:rPr>
          <w:rFonts w:ascii="Times New Roman" w:hAnsi="Times New Roman" w:cs="Times New Roman"/>
          <w:sz w:val="24"/>
          <w:szCs w:val="24"/>
        </w:rPr>
        <w:t xml:space="preserve"> кружева была многопарная техника плетения – самая сложная и трудоёмкая. В ней применялось большое количество коклюшек, доходящих до 300 пар. Ценность кружева зависела от чистоты плетения, веса, количества используемых коклюшек. </w:t>
      </w:r>
      <w:r w:rsidR="0003744C" w:rsidRPr="00742714">
        <w:rPr>
          <w:rFonts w:ascii="Times New Roman" w:hAnsi="Times New Roman" w:cs="Times New Roman"/>
          <w:sz w:val="24"/>
          <w:szCs w:val="24"/>
        </w:rPr>
        <w:t xml:space="preserve">Летом женщины стояли за станком с 5 утра до 8 вечера, зимой — с 8 утра до полуночи. </w:t>
      </w:r>
      <w:r w:rsidR="001B7DA3" w:rsidRPr="00742714">
        <w:rPr>
          <w:rFonts w:ascii="Times New Roman" w:hAnsi="Times New Roman" w:cs="Times New Roman"/>
          <w:sz w:val="24"/>
          <w:szCs w:val="24"/>
        </w:rPr>
        <w:t>Чего только не делали нижегородские мастерицы — рюши, шарфы, шапочки, перчатки, галстуки, кофты, платья и косынки с виноградным узором, пользовавшиеся особой популярностью. В орнаменте преобладали растительные элементы — деревья, цветы, плоды. Главными мотивами стали «</w:t>
      </w:r>
      <w:proofErr w:type="spellStart"/>
      <w:r w:rsidR="001B7DA3" w:rsidRPr="00742714">
        <w:rPr>
          <w:rFonts w:ascii="Times New Roman" w:hAnsi="Times New Roman" w:cs="Times New Roman"/>
          <w:sz w:val="24"/>
          <w:szCs w:val="24"/>
        </w:rPr>
        <w:t>балах</w:t>
      </w:r>
      <w:r w:rsidRPr="00742714">
        <w:rPr>
          <w:rFonts w:ascii="Times New Roman" w:hAnsi="Times New Roman" w:cs="Times New Roman"/>
          <w:sz w:val="24"/>
          <w:szCs w:val="24"/>
        </w:rPr>
        <w:t>он</w:t>
      </w:r>
      <w:r w:rsidR="001B7DA3" w:rsidRPr="00742714">
        <w:rPr>
          <w:rFonts w:ascii="Times New Roman" w:hAnsi="Times New Roman" w:cs="Times New Roman"/>
          <w:sz w:val="24"/>
          <w:szCs w:val="24"/>
        </w:rPr>
        <w:t>ская</w:t>
      </w:r>
      <w:proofErr w:type="spellEnd"/>
      <w:r w:rsidR="001B7DA3" w:rsidRPr="00742714">
        <w:rPr>
          <w:rFonts w:ascii="Times New Roman" w:hAnsi="Times New Roman" w:cs="Times New Roman"/>
          <w:sz w:val="24"/>
          <w:szCs w:val="24"/>
        </w:rPr>
        <w:t xml:space="preserve"> роза» и «огурец». </w:t>
      </w:r>
    </w:p>
    <w:p w:rsidR="001B7DA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Мы привыкли к светлому кружеву, но в Балахне его плели преимущественно из черных нитей. Больше всего ценилось кружево из шелка. В качестве материала также закупали хлопок и лен. </w:t>
      </w:r>
    </w:p>
    <w:p w:rsidR="0003744C" w:rsidRPr="00742714" w:rsidRDefault="0003744C" w:rsidP="0003744C">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Кружево из Балахны, уездного города в Нижегородской губернии, считалось лучшим в Российской империи, потому, не очень добросовестные торговки в XIX веке зарабатывали тем, что закупали московское кружево, разъезжали по городам и продавали его под видом </w:t>
      </w:r>
      <w:proofErr w:type="spellStart"/>
      <w:r w:rsidRPr="00742714">
        <w:rPr>
          <w:rFonts w:ascii="Times New Roman" w:hAnsi="Times New Roman" w:cs="Times New Roman"/>
          <w:sz w:val="24"/>
          <w:szCs w:val="24"/>
        </w:rPr>
        <w:t>балахнинского</w:t>
      </w:r>
      <w:proofErr w:type="spellEnd"/>
      <w:r w:rsidRPr="00742714">
        <w:rPr>
          <w:rFonts w:ascii="Times New Roman" w:hAnsi="Times New Roman" w:cs="Times New Roman"/>
          <w:sz w:val="24"/>
          <w:szCs w:val="24"/>
        </w:rPr>
        <w:t>.</w:t>
      </w:r>
    </w:p>
    <w:p w:rsidR="007A0F9F" w:rsidRPr="00742714" w:rsidRDefault="00787828"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К большому сожалению, уже к XX веку производство кружева в городе начало приходить в упадок, в основном из-за высоких цен на сырье и особенно сложной технологии, на работу над которой уходило много времени и сил. Была принята попытка открыть школу мастериц кружева, но просуществовала она всего несколько лет и вскоре была закрыта.</w:t>
      </w:r>
    </w:p>
    <w:p w:rsidR="00787828" w:rsidRPr="00742714" w:rsidRDefault="00787828" w:rsidP="00D50ED9">
      <w:pPr>
        <w:spacing w:before="120" w:after="0" w:line="240" w:lineRule="auto"/>
        <w:ind w:firstLine="851"/>
        <w:contextualSpacing/>
        <w:jc w:val="both"/>
        <w:rPr>
          <w:rFonts w:ascii="Times New Roman" w:hAnsi="Times New Roman" w:cs="Times New Roman"/>
          <w:sz w:val="24"/>
          <w:szCs w:val="24"/>
        </w:rPr>
      </w:pPr>
    </w:p>
    <w:p w:rsidR="001C74FE" w:rsidRPr="002F79BD" w:rsidRDefault="00BE0834"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 xml:space="preserve">Обработка металла как вид декоративно-прикладного искусства с давних времен представлен в Нижегородском крае своими традициями металлообработки. </w:t>
      </w:r>
      <w:r w:rsidR="0003744C" w:rsidRPr="002F79BD">
        <w:rPr>
          <w:rFonts w:ascii="Times New Roman" w:hAnsi="Times New Roman" w:cs="Times New Roman"/>
          <w:sz w:val="24"/>
          <w:szCs w:val="24"/>
        </w:rPr>
        <w:t>Они</w:t>
      </w:r>
      <w:r w:rsidR="001C74FE" w:rsidRPr="002F79BD">
        <w:rPr>
          <w:rFonts w:ascii="Times New Roman" w:hAnsi="Times New Roman" w:cs="Times New Roman"/>
          <w:sz w:val="24"/>
          <w:szCs w:val="24"/>
        </w:rPr>
        <w:t xml:space="preserve"> сложились на базе кустарных промыслов, имеющих многовековую историю. Так, в селе </w:t>
      </w:r>
      <w:proofErr w:type="spellStart"/>
      <w:r w:rsidR="001C74FE" w:rsidRPr="002F79BD">
        <w:rPr>
          <w:rFonts w:ascii="Times New Roman" w:hAnsi="Times New Roman" w:cs="Times New Roman"/>
          <w:sz w:val="24"/>
          <w:szCs w:val="24"/>
        </w:rPr>
        <w:t>Чулково</w:t>
      </w:r>
      <w:proofErr w:type="spellEnd"/>
      <w:r w:rsidR="001C74FE" w:rsidRPr="002F79BD">
        <w:rPr>
          <w:rFonts w:ascii="Times New Roman" w:hAnsi="Times New Roman" w:cs="Times New Roman"/>
          <w:sz w:val="24"/>
          <w:szCs w:val="24"/>
        </w:rPr>
        <w:t xml:space="preserve"> </w:t>
      </w:r>
      <w:proofErr w:type="spellStart"/>
      <w:r w:rsidR="001C74FE" w:rsidRPr="002F79BD">
        <w:rPr>
          <w:rFonts w:ascii="Times New Roman" w:hAnsi="Times New Roman" w:cs="Times New Roman"/>
          <w:sz w:val="24"/>
          <w:szCs w:val="24"/>
        </w:rPr>
        <w:t>Вачского</w:t>
      </w:r>
      <w:proofErr w:type="spellEnd"/>
      <w:r w:rsidR="001C74FE" w:rsidRPr="002F79BD">
        <w:rPr>
          <w:rFonts w:ascii="Times New Roman" w:hAnsi="Times New Roman" w:cs="Times New Roman"/>
          <w:sz w:val="24"/>
          <w:szCs w:val="24"/>
        </w:rPr>
        <w:t xml:space="preserve"> района мастерили обитые железом сундуки для продажи на Нижегородской ярмарке, в Пурехе Чкаловского района и </w:t>
      </w:r>
      <w:proofErr w:type="spellStart"/>
      <w:r w:rsidR="001C74FE" w:rsidRPr="002F79BD">
        <w:rPr>
          <w:rFonts w:ascii="Times New Roman" w:hAnsi="Times New Roman" w:cs="Times New Roman"/>
          <w:sz w:val="24"/>
          <w:szCs w:val="24"/>
        </w:rPr>
        <w:t>Лыскове</w:t>
      </w:r>
      <w:proofErr w:type="spellEnd"/>
      <w:r w:rsidR="001C74FE" w:rsidRPr="002F79BD">
        <w:rPr>
          <w:rFonts w:ascii="Times New Roman" w:hAnsi="Times New Roman" w:cs="Times New Roman"/>
          <w:sz w:val="24"/>
          <w:szCs w:val="24"/>
        </w:rPr>
        <w:t xml:space="preserve"> отливали медные колокольчики.</w:t>
      </w:r>
    </w:p>
    <w:p w:rsidR="001C74FE" w:rsidRPr="002F79BD" w:rsidRDefault="001C74FE" w:rsidP="002F79BD">
      <w:p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ПУРЕХСКИЕ КОЛОКОЛЬЧИКИ</w:t>
      </w:r>
    </w:p>
    <w:p w:rsidR="001C74FE" w:rsidRPr="00742714" w:rsidRDefault="00813A0C"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w:t>
      </w:r>
      <w:r w:rsidR="001C74FE" w:rsidRPr="00742714">
        <w:rPr>
          <w:rFonts w:ascii="Times New Roman" w:hAnsi="Times New Roman" w:cs="Times New Roman"/>
          <w:i/>
          <w:sz w:val="24"/>
          <w:szCs w:val="24"/>
        </w:rPr>
        <w:t>Вот мчится тройка удалая</w:t>
      </w:r>
      <w:r w:rsidRPr="00742714">
        <w:rPr>
          <w:rFonts w:ascii="Times New Roman" w:hAnsi="Times New Roman" w:cs="Times New Roman"/>
          <w:i/>
          <w:sz w:val="24"/>
          <w:szCs w:val="24"/>
        </w:rPr>
        <w:t xml:space="preserve"> в</w:t>
      </w:r>
      <w:r w:rsidR="001C74FE" w:rsidRPr="00742714">
        <w:rPr>
          <w:rFonts w:ascii="Times New Roman" w:hAnsi="Times New Roman" w:cs="Times New Roman"/>
          <w:i/>
          <w:sz w:val="24"/>
          <w:szCs w:val="24"/>
        </w:rPr>
        <w:t>доль по дороге столбовой,</w:t>
      </w:r>
    </w:p>
    <w:p w:rsidR="001C74FE" w:rsidRPr="00742714" w:rsidRDefault="001C74FE"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И колокольчик, дар Валдая,</w:t>
      </w:r>
      <w:r w:rsidR="00813A0C" w:rsidRPr="00742714">
        <w:rPr>
          <w:rFonts w:ascii="Times New Roman" w:hAnsi="Times New Roman" w:cs="Times New Roman"/>
          <w:i/>
          <w:sz w:val="24"/>
          <w:szCs w:val="24"/>
        </w:rPr>
        <w:t xml:space="preserve"> г</w:t>
      </w:r>
      <w:r w:rsidRPr="00742714">
        <w:rPr>
          <w:rFonts w:ascii="Times New Roman" w:hAnsi="Times New Roman" w:cs="Times New Roman"/>
          <w:i/>
          <w:sz w:val="24"/>
          <w:szCs w:val="24"/>
        </w:rPr>
        <w:t>удит уныло под дугой</w:t>
      </w:r>
      <w:r w:rsidR="00813A0C" w:rsidRPr="00742714">
        <w:rPr>
          <w:rFonts w:ascii="Times New Roman" w:hAnsi="Times New Roman" w:cs="Times New Roman"/>
          <w:i/>
          <w:sz w:val="24"/>
          <w:szCs w:val="24"/>
        </w:rPr>
        <w:t>»</w:t>
      </w:r>
      <w:r w:rsidRPr="00742714">
        <w:rPr>
          <w:rFonts w:ascii="Times New Roman" w:hAnsi="Times New Roman" w:cs="Times New Roman"/>
          <w:i/>
          <w:sz w:val="24"/>
          <w:szCs w:val="24"/>
        </w:rPr>
        <w:t>.</w:t>
      </w:r>
    </w:p>
    <w:p w:rsidR="001C74FE" w:rsidRPr="00742714" w:rsidRDefault="001C74FE"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Федор Глинка. «Тройка». 1825 год</w:t>
      </w:r>
    </w:p>
    <w:p w:rsidR="001C74FE" w:rsidRPr="00742714" w:rsidRDefault="001C74FE"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Валдай был первым и главным центром </w:t>
      </w:r>
      <w:proofErr w:type="spellStart"/>
      <w:proofErr w:type="gramStart"/>
      <w:r w:rsidRPr="00742714">
        <w:rPr>
          <w:rFonts w:ascii="Times New Roman" w:hAnsi="Times New Roman" w:cs="Times New Roman"/>
          <w:sz w:val="24"/>
          <w:szCs w:val="24"/>
        </w:rPr>
        <w:t>колоколо</w:t>
      </w:r>
      <w:proofErr w:type="spellEnd"/>
      <w:r w:rsidRPr="00742714">
        <w:rPr>
          <w:rFonts w:ascii="Times New Roman" w:hAnsi="Times New Roman" w:cs="Times New Roman"/>
          <w:sz w:val="24"/>
          <w:szCs w:val="24"/>
        </w:rPr>
        <w:t>-литейного</w:t>
      </w:r>
      <w:proofErr w:type="gramEnd"/>
      <w:r w:rsidRPr="00742714">
        <w:rPr>
          <w:rFonts w:ascii="Times New Roman" w:hAnsi="Times New Roman" w:cs="Times New Roman"/>
          <w:sz w:val="24"/>
          <w:szCs w:val="24"/>
        </w:rPr>
        <w:t xml:space="preserve"> промысла, но колокольчик, звенящий в романсе на музыку Алексея Верстовского, вполне мог оказаться и </w:t>
      </w:r>
      <w:proofErr w:type="spellStart"/>
      <w:r w:rsidRPr="00742714">
        <w:rPr>
          <w:rFonts w:ascii="Times New Roman" w:hAnsi="Times New Roman" w:cs="Times New Roman"/>
          <w:sz w:val="24"/>
          <w:szCs w:val="24"/>
        </w:rPr>
        <w:t>пурехским</w:t>
      </w:r>
      <w:proofErr w:type="spellEnd"/>
      <w:r w:rsidRPr="00742714">
        <w:rPr>
          <w:rFonts w:ascii="Times New Roman" w:hAnsi="Times New Roman" w:cs="Times New Roman"/>
          <w:sz w:val="24"/>
          <w:szCs w:val="24"/>
        </w:rPr>
        <w:t xml:space="preserve">. Первые мастера села Пурех, крестьяне Трошины и Веденеевы, отливали на своей продукции надпись «дар Валдая», чтобы товар лучше расходился на рынке: </w:t>
      </w:r>
      <w:proofErr w:type="spellStart"/>
      <w:r w:rsidRPr="00742714">
        <w:rPr>
          <w:rFonts w:ascii="Times New Roman" w:hAnsi="Times New Roman" w:cs="Times New Roman"/>
          <w:sz w:val="24"/>
          <w:szCs w:val="24"/>
        </w:rPr>
        <w:t>пурехские</w:t>
      </w:r>
      <w:proofErr w:type="spellEnd"/>
      <w:r w:rsidRPr="00742714">
        <w:rPr>
          <w:rFonts w:ascii="Times New Roman" w:hAnsi="Times New Roman" w:cs="Times New Roman"/>
          <w:sz w:val="24"/>
          <w:szCs w:val="24"/>
        </w:rPr>
        <w:t xml:space="preserve"> колокольчики появились позже остальных, только в 1830–40-х годах. К тому моменту в </w:t>
      </w:r>
      <w:proofErr w:type="spellStart"/>
      <w:r w:rsidRPr="00742714">
        <w:rPr>
          <w:rFonts w:ascii="Times New Roman" w:hAnsi="Times New Roman" w:cs="Times New Roman"/>
          <w:sz w:val="24"/>
          <w:szCs w:val="24"/>
        </w:rPr>
        <w:t>Касимове</w:t>
      </w:r>
      <w:proofErr w:type="spellEnd"/>
      <w:r w:rsidRPr="00742714">
        <w:rPr>
          <w:rFonts w:ascii="Times New Roman" w:hAnsi="Times New Roman" w:cs="Times New Roman"/>
          <w:sz w:val="24"/>
          <w:szCs w:val="24"/>
        </w:rPr>
        <w:t xml:space="preserve">, Рязани, Тюмени, Слободском уезде Вятской губернии и селе Павлове производство давно было налажено. Однако к концу XIX века </w:t>
      </w:r>
      <w:proofErr w:type="spellStart"/>
      <w:r w:rsidRPr="00742714">
        <w:rPr>
          <w:rFonts w:ascii="Times New Roman" w:hAnsi="Times New Roman" w:cs="Times New Roman"/>
          <w:sz w:val="24"/>
          <w:szCs w:val="24"/>
        </w:rPr>
        <w:t>пурехские</w:t>
      </w:r>
      <w:proofErr w:type="spellEnd"/>
      <w:r w:rsidRPr="00742714">
        <w:rPr>
          <w:rFonts w:ascii="Times New Roman" w:hAnsi="Times New Roman" w:cs="Times New Roman"/>
          <w:sz w:val="24"/>
          <w:szCs w:val="24"/>
        </w:rPr>
        <w:t xml:space="preserve"> колокольчики вытеснили с рынка всех конкурентов. </w:t>
      </w:r>
    </w:p>
    <w:p w:rsidR="001C74FE" w:rsidRPr="00742714" w:rsidRDefault="001C74FE"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Ассортимент был огромный: бубенчики, «</w:t>
      </w:r>
      <w:proofErr w:type="spellStart"/>
      <w:r w:rsidRPr="00742714">
        <w:rPr>
          <w:rFonts w:ascii="Times New Roman" w:hAnsi="Times New Roman" w:cs="Times New Roman"/>
          <w:sz w:val="24"/>
          <w:szCs w:val="24"/>
        </w:rPr>
        <w:t>подшейники</w:t>
      </w:r>
      <w:proofErr w:type="spellEnd"/>
      <w:r w:rsidRPr="00742714">
        <w:rPr>
          <w:rFonts w:ascii="Times New Roman" w:hAnsi="Times New Roman" w:cs="Times New Roman"/>
          <w:sz w:val="24"/>
          <w:szCs w:val="24"/>
        </w:rPr>
        <w:t>», «парные», «рыбацкие», «сибирские», «новосибирские», «московские», «каз</w:t>
      </w:r>
      <w:r w:rsidR="007A0F9F" w:rsidRPr="00742714">
        <w:rPr>
          <w:rFonts w:ascii="Times New Roman" w:hAnsi="Times New Roman" w:cs="Times New Roman"/>
          <w:sz w:val="24"/>
          <w:szCs w:val="24"/>
        </w:rPr>
        <w:t>анские», «на заграничный манер».</w:t>
      </w:r>
      <w:r w:rsidRPr="00742714">
        <w:rPr>
          <w:rFonts w:ascii="Times New Roman" w:hAnsi="Times New Roman" w:cs="Times New Roman"/>
          <w:sz w:val="24"/>
          <w:szCs w:val="24"/>
        </w:rPr>
        <w:t xml:space="preserve"> Но больше всего прославились «поддужные» — миниатюрные копии церковных колоколов. Продукцию украшали растительным орнаментом, изображениями двуглавых орлов, а бывало, и портретами императоров. Самым популярным героем рельефа был Георгий Победоносец. Печатными буквами или старинной вязью делали надписи: «Купи, не </w:t>
      </w:r>
      <w:proofErr w:type="spellStart"/>
      <w:r w:rsidRPr="00742714">
        <w:rPr>
          <w:rFonts w:ascii="Times New Roman" w:hAnsi="Times New Roman" w:cs="Times New Roman"/>
          <w:sz w:val="24"/>
          <w:szCs w:val="24"/>
        </w:rPr>
        <w:t>скупися</w:t>
      </w:r>
      <w:proofErr w:type="spellEnd"/>
      <w:r w:rsidRPr="00742714">
        <w:rPr>
          <w:rFonts w:ascii="Times New Roman" w:hAnsi="Times New Roman" w:cs="Times New Roman"/>
          <w:sz w:val="24"/>
          <w:szCs w:val="24"/>
        </w:rPr>
        <w:t xml:space="preserve">, езди, </w:t>
      </w:r>
      <w:proofErr w:type="spellStart"/>
      <w:r w:rsidRPr="00742714">
        <w:rPr>
          <w:rFonts w:ascii="Times New Roman" w:hAnsi="Times New Roman" w:cs="Times New Roman"/>
          <w:sz w:val="24"/>
          <w:szCs w:val="24"/>
        </w:rPr>
        <w:t>веселися</w:t>
      </w:r>
      <w:proofErr w:type="spellEnd"/>
      <w:r w:rsidRPr="00742714">
        <w:rPr>
          <w:rFonts w:ascii="Times New Roman" w:hAnsi="Times New Roman" w:cs="Times New Roman"/>
          <w:sz w:val="24"/>
          <w:szCs w:val="24"/>
        </w:rPr>
        <w:t xml:space="preserve">!» На свадебных или подарочных колокольчиках писали: «Кого люблю, того дарю» или «Подай голосок тому предмету, кого милее нету». </w:t>
      </w:r>
    </w:p>
    <w:p w:rsidR="0003744C" w:rsidRPr="00742714" w:rsidRDefault="001C74FE"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Но главным, конечно, было звучание — оно зависело от формы, размера, толщины и качества отливки. Как правило, колокольчики делали из меди и олова в соотношении 4/1. Различали множество оттенков звона — малиновый, серебряный, шиллер</w:t>
      </w:r>
      <w:r w:rsidR="007A0F9F" w:rsidRPr="00742714">
        <w:rPr>
          <w:rFonts w:ascii="Times New Roman" w:hAnsi="Times New Roman" w:cs="Times New Roman"/>
          <w:sz w:val="24"/>
          <w:szCs w:val="24"/>
        </w:rPr>
        <w:t xml:space="preserve">овский, </w:t>
      </w:r>
      <w:proofErr w:type="spellStart"/>
      <w:r w:rsidR="007A0F9F" w:rsidRPr="00742714">
        <w:rPr>
          <w:rFonts w:ascii="Times New Roman" w:hAnsi="Times New Roman" w:cs="Times New Roman"/>
          <w:sz w:val="24"/>
          <w:szCs w:val="24"/>
        </w:rPr>
        <w:t>глинкинский</w:t>
      </w:r>
      <w:proofErr w:type="spellEnd"/>
      <w:r w:rsidR="007A0F9F" w:rsidRPr="00742714">
        <w:rPr>
          <w:rFonts w:ascii="Times New Roman" w:hAnsi="Times New Roman" w:cs="Times New Roman"/>
          <w:sz w:val="24"/>
          <w:szCs w:val="24"/>
        </w:rPr>
        <w:t>, валдайский.</w:t>
      </w:r>
      <w:r w:rsidRPr="00742714">
        <w:rPr>
          <w:rFonts w:ascii="Times New Roman" w:hAnsi="Times New Roman" w:cs="Times New Roman"/>
          <w:sz w:val="24"/>
          <w:szCs w:val="24"/>
        </w:rPr>
        <w:t xml:space="preserve"> Ямщики выбирали колокольчики не случайно, а так, чтобы басы, </w:t>
      </w:r>
      <w:r w:rsidRPr="00742714">
        <w:rPr>
          <w:rFonts w:ascii="Times New Roman" w:hAnsi="Times New Roman" w:cs="Times New Roman"/>
          <w:sz w:val="24"/>
          <w:szCs w:val="24"/>
        </w:rPr>
        <w:lastRenderedPageBreak/>
        <w:t>альты и теноры дополняли друг друга. Тональность зависела от случая: свадебная тройка звенела мажорно, рекрутская — минорно.</w:t>
      </w:r>
      <w:r w:rsidR="00B6338D" w:rsidRPr="00742714">
        <w:rPr>
          <w:rFonts w:ascii="Times New Roman" w:hAnsi="Times New Roman" w:cs="Times New Roman"/>
          <w:sz w:val="24"/>
          <w:szCs w:val="24"/>
        </w:rPr>
        <w:t xml:space="preserve"> Считалось, что </w:t>
      </w:r>
      <w:proofErr w:type="spellStart"/>
      <w:r w:rsidR="00B6338D" w:rsidRPr="00742714">
        <w:rPr>
          <w:rFonts w:ascii="Times New Roman" w:hAnsi="Times New Roman" w:cs="Times New Roman"/>
          <w:sz w:val="24"/>
          <w:szCs w:val="24"/>
        </w:rPr>
        <w:t>пуреховские</w:t>
      </w:r>
      <w:proofErr w:type="spellEnd"/>
      <w:r w:rsidR="00B6338D" w:rsidRPr="00742714">
        <w:rPr>
          <w:rFonts w:ascii="Times New Roman" w:hAnsi="Times New Roman" w:cs="Times New Roman"/>
          <w:sz w:val="24"/>
          <w:szCs w:val="24"/>
        </w:rPr>
        <w:t xml:space="preserve"> колокольчики самые долгоиграющие – их звон длится до 40 секунд.</w:t>
      </w:r>
      <w:r w:rsidR="0003744C" w:rsidRPr="00742714">
        <w:t xml:space="preserve"> </w:t>
      </w:r>
    </w:p>
    <w:p w:rsidR="00813A0C" w:rsidRPr="00742714" w:rsidRDefault="001A770A"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Когда началась Первая мировая война поставки меди прекратились. А своего металла в Пурехе никогда и не было. Постепенно сокращалось производство, уходили надомники... И теперь </w:t>
      </w:r>
      <w:proofErr w:type="spellStart"/>
      <w:r w:rsidRPr="00742714">
        <w:rPr>
          <w:rFonts w:ascii="Times New Roman" w:hAnsi="Times New Roman" w:cs="Times New Roman"/>
          <w:sz w:val="24"/>
          <w:szCs w:val="24"/>
        </w:rPr>
        <w:t>Пурехский</w:t>
      </w:r>
      <w:proofErr w:type="spellEnd"/>
      <w:r w:rsidRPr="00742714">
        <w:rPr>
          <w:rFonts w:ascii="Times New Roman" w:hAnsi="Times New Roman" w:cs="Times New Roman"/>
          <w:sz w:val="24"/>
          <w:szCs w:val="24"/>
        </w:rPr>
        <w:t xml:space="preserve"> колокольчик — исчезнувший промысел.</w:t>
      </w:r>
    </w:p>
    <w:p w:rsidR="001A770A" w:rsidRPr="00742714" w:rsidRDefault="001A770A" w:rsidP="00D50ED9">
      <w:pPr>
        <w:spacing w:before="120" w:after="0" w:line="240" w:lineRule="auto"/>
        <w:ind w:firstLine="851"/>
        <w:contextualSpacing/>
        <w:jc w:val="both"/>
        <w:rPr>
          <w:rFonts w:ascii="Times New Roman" w:hAnsi="Times New Roman" w:cs="Times New Roman"/>
          <w:sz w:val="24"/>
          <w:szCs w:val="24"/>
        </w:rPr>
      </w:pPr>
    </w:p>
    <w:p w:rsidR="001B7DA3" w:rsidRPr="002F79BD" w:rsidRDefault="002606EE"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ПАВЛОВСКИЕ НОЖИ</w:t>
      </w:r>
    </w:p>
    <w:p w:rsidR="0003744C" w:rsidRPr="00742714" w:rsidRDefault="00BE0834"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Одним из центров кузнечного и ножевого промыслов был и остается древний город Павлово на Оке.  </w:t>
      </w:r>
      <w:r w:rsidR="001C74FE" w:rsidRPr="00742714">
        <w:rPr>
          <w:rFonts w:ascii="Times New Roman" w:hAnsi="Times New Roman" w:cs="Times New Roman"/>
          <w:sz w:val="24"/>
          <w:szCs w:val="24"/>
        </w:rPr>
        <w:t xml:space="preserve">В Павлове и окрестностях исстари делали многообразные столовые приборы, известные на всю Россию. </w:t>
      </w:r>
    </w:p>
    <w:p w:rsidR="001B7DA3" w:rsidRPr="00742714" w:rsidRDefault="001B7DA3"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 xml:space="preserve">«Кому не известны павловские изделия? Почти всякий из нас обедает с павловским ножом и </w:t>
      </w:r>
      <w:proofErr w:type="spellStart"/>
      <w:r w:rsidRPr="00742714">
        <w:rPr>
          <w:rFonts w:ascii="Times New Roman" w:hAnsi="Times New Roman" w:cs="Times New Roman"/>
          <w:i/>
          <w:sz w:val="24"/>
          <w:szCs w:val="24"/>
        </w:rPr>
        <w:t>вилкою</w:t>
      </w:r>
      <w:proofErr w:type="spellEnd"/>
      <w:r w:rsidRPr="00742714">
        <w:rPr>
          <w:rFonts w:ascii="Times New Roman" w:hAnsi="Times New Roman" w:cs="Times New Roman"/>
          <w:i/>
          <w:sz w:val="24"/>
          <w:szCs w:val="24"/>
        </w:rPr>
        <w:t>, чинит перо павловским ножичком, носит платье, скроенное павловскими ножницами, запирает свои пожитки павловским замком; с некоторых пор и бриться стали павловскими бритвами».</w:t>
      </w:r>
    </w:p>
    <w:p w:rsidR="001B7DA3" w:rsidRPr="00742714" w:rsidRDefault="001B7DA3"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Павел Мельников-Печерский. «Павловская промышленность». 1851 год</w:t>
      </w:r>
    </w:p>
    <w:p w:rsidR="001B7DA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Есть такая легенда. Черт задумал устроить ад на земле, обернулся немцем, явился к графу Шереметеву, который владел селениями в Павловском округе, и предложил устроить железный завод. Граф согласился, построил завод и как-то решил посмотреть на работу крепостных. Увидев чудовищные условия, Шереметев велел разрушить завод, чтоб «камня на камне не ост</w:t>
      </w:r>
      <w:r w:rsidR="002606EE" w:rsidRPr="00742714">
        <w:rPr>
          <w:rFonts w:ascii="Times New Roman" w:hAnsi="Times New Roman" w:cs="Times New Roman"/>
          <w:sz w:val="24"/>
          <w:szCs w:val="24"/>
        </w:rPr>
        <w:t>алось от этого адского здания»</w:t>
      </w:r>
      <w:r w:rsidRPr="00742714">
        <w:rPr>
          <w:rFonts w:ascii="Times New Roman" w:hAnsi="Times New Roman" w:cs="Times New Roman"/>
          <w:sz w:val="24"/>
          <w:szCs w:val="24"/>
        </w:rPr>
        <w:t xml:space="preserve">. Прежде чем выполнить приказ, крестьяне запаслись материалами — так в Павлове стал развиваться кустарный промысел по обработке металла. </w:t>
      </w:r>
    </w:p>
    <w:p w:rsidR="001B7DA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Первые кузницы появились здесь еще в XVI веке. Три столетия спустя сложился Павловский </w:t>
      </w:r>
      <w:proofErr w:type="spellStart"/>
      <w:r w:rsidRPr="00742714">
        <w:rPr>
          <w:rFonts w:ascii="Times New Roman" w:hAnsi="Times New Roman" w:cs="Times New Roman"/>
          <w:sz w:val="24"/>
          <w:szCs w:val="24"/>
        </w:rPr>
        <w:t>сталеслесарный</w:t>
      </w:r>
      <w:proofErr w:type="spellEnd"/>
      <w:r w:rsidRPr="00742714">
        <w:rPr>
          <w:rFonts w:ascii="Times New Roman" w:hAnsi="Times New Roman" w:cs="Times New Roman"/>
          <w:sz w:val="24"/>
          <w:szCs w:val="24"/>
        </w:rPr>
        <w:t xml:space="preserve"> район: если раньше «ножички» делали только в Павлове и Ворсме, то теперь этим занимались в 33 окрестных селениях (позже их будет более 100, включая уезды Владимирской губернии). Павлово стали называть русским Шеффилдом — по аналогии с английским городом, известным своим сталелитейным производством.</w:t>
      </w:r>
    </w:p>
    <w:p w:rsidR="001B7DA3" w:rsidRPr="00742714" w:rsidRDefault="001B7DA3" w:rsidP="00D50ED9">
      <w:pPr>
        <w:spacing w:before="120" w:after="0" w:line="240" w:lineRule="auto"/>
        <w:ind w:firstLine="851"/>
        <w:contextualSpacing/>
        <w:jc w:val="both"/>
        <w:rPr>
          <w:rFonts w:ascii="Times New Roman" w:hAnsi="Times New Roman" w:cs="Times New Roman"/>
          <w:sz w:val="24"/>
          <w:szCs w:val="24"/>
        </w:rPr>
      </w:pPr>
      <w:proofErr w:type="spellStart"/>
      <w:r w:rsidRPr="00742714">
        <w:rPr>
          <w:rFonts w:ascii="Times New Roman" w:hAnsi="Times New Roman" w:cs="Times New Roman"/>
          <w:sz w:val="24"/>
          <w:szCs w:val="24"/>
        </w:rPr>
        <w:t>Павловцы</w:t>
      </w:r>
      <w:proofErr w:type="spellEnd"/>
      <w:r w:rsidRPr="00742714">
        <w:rPr>
          <w:rFonts w:ascii="Times New Roman" w:hAnsi="Times New Roman" w:cs="Times New Roman"/>
          <w:sz w:val="24"/>
          <w:szCs w:val="24"/>
        </w:rPr>
        <w:t xml:space="preserve"> ковали ножи на все случаи жизни — перочинные, складные, садовые, сапожные, рыбацкие, хлебные, поварские… На ручках красовались перламутр, яшма, кость. </w:t>
      </w:r>
    </w:p>
    <w:p w:rsidR="001B7DA3" w:rsidRPr="00742714" w:rsidRDefault="001B7DA3" w:rsidP="00DA2510">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В Павловском районе мирно сосуществовали фабрики и кустарное производство. Дело в том, что они ориентировались на разные группы покупателей: кустари делали ножи для простых людей, а заводы выпускали изящные изделия. Крупным павловским фабрикантом был Федор </w:t>
      </w:r>
      <w:proofErr w:type="spellStart"/>
      <w:r w:rsidRPr="00742714">
        <w:rPr>
          <w:rFonts w:ascii="Times New Roman" w:hAnsi="Times New Roman" w:cs="Times New Roman"/>
          <w:sz w:val="24"/>
          <w:szCs w:val="24"/>
        </w:rPr>
        <w:t>Варыпаев</w:t>
      </w:r>
      <w:proofErr w:type="spellEnd"/>
      <w:r w:rsidRPr="00742714">
        <w:rPr>
          <w:rFonts w:ascii="Times New Roman" w:hAnsi="Times New Roman" w:cs="Times New Roman"/>
          <w:sz w:val="24"/>
          <w:szCs w:val="24"/>
        </w:rPr>
        <w:t>: единственный из местных предпринимателей, он имел звание поставщика двора Его Императорского Величества. Кроме того, он трижды (в 1865, 1882 и 1896 годах) удостаивался права ставить на своих изделиях печать с гербом Российской империи. Впрочем, тут его обогнали фабриканты Завьяловы, уроженцы села Ворсма: в 1896 году на XVI Всероссийской промышленно-художественной выставке они получили право ставить на свою продукцию государственный герб в пятый раз.</w:t>
      </w:r>
      <w:r w:rsidR="0003744C" w:rsidRPr="00742714">
        <w:t xml:space="preserve"> </w:t>
      </w:r>
      <w:r w:rsidR="0003744C" w:rsidRPr="00742714">
        <w:rPr>
          <w:rFonts w:ascii="Times New Roman" w:hAnsi="Times New Roman" w:cs="Times New Roman"/>
          <w:sz w:val="24"/>
          <w:szCs w:val="24"/>
        </w:rPr>
        <w:t>Сегодня эти традиции успешно продолжает ОАО «Павловский ордена почета завод художественных металлоизделий им. Кирова».</w:t>
      </w:r>
      <w:r w:rsidR="00DA2510" w:rsidRPr="00742714">
        <w:t xml:space="preserve"> </w:t>
      </w:r>
    </w:p>
    <w:p w:rsidR="001C74FE" w:rsidRPr="002F79BD" w:rsidRDefault="001C74FE"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ПАВЛОВСКИЕ ЗАМКИ</w:t>
      </w:r>
    </w:p>
    <w:p w:rsidR="001C74FE" w:rsidRPr="00742714" w:rsidRDefault="001C74FE"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Город Павлово знаменит и тем, что здесь ученики Павловского училища изготовили царь-замок весом почти 400 кг., который включен в книгу рекордов Гиннеса, в музее находится уникальная микроскопическая механическая золотая блоха, а центральную площадь города украшает памятник кузнечного искусства – кованное дерево – лимон. </w:t>
      </w:r>
    </w:p>
    <w:p w:rsidR="001C74FE" w:rsidRPr="00742714" w:rsidRDefault="001C74FE"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«Весь город состоит почти только из кузнецов, их подмастерья разносят в округе на продажу разные железные вещи и между ними маленькие, как горошины, замочки и другие небольшие, как белый турецкий боб. Все они с ключами и очень чисто и тщательно сделаны, так что их можно отпирать и запирать».</w:t>
      </w:r>
    </w:p>
    <w:p w:rsidR="001C74FE" w:rsidRPr="00742714" w:rsidRDefault="001C74FE"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 xml:space="preserve">Филипп Иоганн </w:t>
      </w:r>
      <w:proofErr w:type="spellStart"/>
      <w:r w:rsidRPr="00742714">
        <w:rPr>
          <w:rFonts w:ascii="Times New Roman" w:hAnsi="Times New Roman" w:cs="Times New Roman"/>
          <w:i/>
          <w:sz w:val="24"/>
          <w:szCs w:val="24"/>
        </w:rPr>
        <w:t>Страленберг</w:t>
      </w:r>
      <w:proofErr w:type="spellEnd"/>
      <w:r w:rsidRPr="00742714">
        <w:rPr>
          <w:rFonts w:ascii="Times New Roman" w:hAnsi="Times New Roman" w:cs="Times New Roman"/>
          <w:i/>
          <w:sz w:val="24"/>
          <w:szCs w:val="24"/>
        </w:rPr>
        <w:t>. «Северная и восточная часть Европы и Азии». 1730 год</w:t>
      </w:r>
    </w:p>
    <w:p w:rsidR="001C74FE" w:rsidRPr="00742714" w:rsidRDefault="001C74FE"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lastRenderedPageBreak/>
        <w:t xml:space="preserve">В XVII веке павловские кузнецы производили в основном огнестрельное оружие. Однако в XVIII веке Петр I взялся за создание регулярной армии, и у них появились слишком серьезные конкуренты — тульский и уральские заводы. Тогда павловские кустари переключились на мирный промысел — в первую очередь висячие замки, а также ножи и ножницы. </w:t>
      </w:r>
    </w:p>
    <w:p w:rsidR="001C74FE" w:rsidRPr="00742714" w:rsidRDefault="001C74FE"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XIX век стал временем расцвета замочного производства в селе, а к началу XX века ассортимент расширился: всего появилось до 150 видов замков. Самым старым был тульский, или винтовой, замок, напоминающий цилиндр. Большой популярностью пользовался шведский замок, который ценили за надежность: к нему невозможно было подобрать дубликат ключа. Со Швецией, правда, его связывало только название. Округлый замок, которым мы пользуемся до сих пор, называли репчатым — считалось, что он похож на разрубленную репу. Часто встречались фигурные замки в виде коньков. Плоским силуэтным замкам придавали более сложные формы — птицы сирин, двуглавого орла, </w:t>
      </w:r>
      <w:proofErr w:type="spellStart"/>
      <w:r w:rsidRPr="00742714">
        <w:rPr>
          <w:rFonts w:ascii="Times New Roman" w:hAnsi="Times New Roman" w:cs="Times New Roman"/>
          <w:sz w:val="24"/>
          <w:szCs w:val="24"/>
        </w:rPr>
        <w:t>ур</w:t>
      </w:r>
      <w:r w:rsidR="00B444A8" w:rsidRPr="00742714">
        <w:rPr>
          <w:rFonts w:ascii="Times New Roman" w:hAnsi="Times New Roman" w:cs="Times New Roman"/>
          <w:sz w:val="24"/>
          <w:szCs w:val="24"/>
        </w:rPr>
        <w:t>обО</w:t>
      </w:r>
      <w:r w:rsidRPr="00742714">
        <w:rPr>
          <w:rFonts w:ascii="Times New Roman" w:hAnsi="Times New Roman" w:cs="Times New Roman"/>
          <w:sz w:val="24"/>
          <w:szCs w:val="24"/>
        </w:rPr>
        <w:t>роса</w:t>
      </w:r>
      <w:proofErr w:type="spellEnd"/>
      <w:r w:rsidRPr="00742714">
        <w:rPr>
          <w:rFonts w:ascii="Times New Roman" w:hAnsi="Times New Roman" w:cs="Times New Roman"/>
          <w:sz w:val="24"/>
          <w:szCs w:val="24"/>
        </w:rPr>
        <w:t xml:space="preserve">, скрипача. </w:t>
      </w:r>
    </w:p>
    <w:p w:rsidR="00B444A8" w:rsidRPr="00742714" w:rsidRDefault="003E7960"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Ходили слухи, что местные мастера умели отливать замочки размером в горошину: 320 штук весили не больше золотника, то есть 4,2 грамма. </w:t>
      </w:r>
      <w:r w:rsidR="001C74FE" w:rsidRPr="00742714">
        <w:rPr>
          <w:rFonts w:ascii="Times New Roman" w:hAnsi="Times New Roman" w:cs="Times New Roman"/>
          <w:sz w:val="24"/>
          <w:szCs w:val="24"/>
        </w:rPr>
        <w:t xml:space="preserve">Самый крохотный из них весил всего 0,7 грамма. Такие замочки называли </w:t>
      </w:r>
      <w:proofErr w:type="spellStart"/>
      <w:r w:rsidR="001C74FE" w:rsidRPr="00742714">
        <w:rPr>
          <w:rFonts w:ascii="Times New Roman" w:hAnsi="Times New Roman" w:cs="Times New Roman"/>
          <w:sz w:val="24"/>
          <w:szCs w:val="24"/>
        </w:rPr>
        <w:t>ошейными</w:t>
      </w:r>
      <w:proofErr w:type="spellEnd"/>
      <w:r w:rsidR="001C74FE" w:rsidRPr="00742714">
        <w:rPr>
          <w:rFonts w:ascii="Times New Roman" w:hAnsi="Times New Roman" w:cs="Times New Roman"/>
          <w:sz w:val="24"/>
          <w:szCs w:val="24"/>
        </w:rPr>
        <w:t>, потому что на них запирали собачьи ошейники. Говорят, их использовали и как звенья цепочки для карманных часов.</w:t>
      </w:r>
    </w:p>
    <w:p w:rsidR="008F2230" w:rsidRPr="00742714" w:rsidRDefault="001C74FE"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Интересно, что вплоть до революции замки мастерили только вручную — в отличие от ножей, которые производили и на фабриках. Дело в том, что процесс изготовления замка было сложнее разделить на операции. Один кузнец в неделю вырезал до 75 замков. На деле вместе с ним трудилась вся семья — и женщины, и дети от восьми лет. </w:t>
      </w:r>
    </w:p>
    <w:p w:rsidR="00DA2510" w:rsidRPr="00742714" w:rsidRDefault="00DA2510" w:rsidP="00DA2510">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Сегодня, к сожалению, о павловских замках знают лишь музейные специалисты да немногочисленные коллекционеры.</w:t>
      </w:r>
    </w:p>
    <w:p w:rsidR="00654B33" w:rsidRPr="002F79BD" w:rsidRDefault="00654B33"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КАЗАКОВСКАЯ ФИЛИГРАНЬ</w:t>
      </w:r>
    </w:p>
    <w:p w:rsidR="00813A0C" w:rsidRPr="00742714" w:rsidRDefault="00D20179" w:rsidP="00D20179">
      <w:pPr>
        <w:spacing w:before="120" w:after="0" w:line="240" w:lineRule="auto"/>
        <w:contextualSpacing/>
        <w:rPr>
          <w:rFonts w:ascii="Times New Roman" w:hAnsi="Times New Roman" w:cs="Times New Roman"/>
          <w:i/>
          <w:iCs/>
          <w:sz w:val="24"/>
          <w:szCs w:val="24"/>
        </w:rPr>
      </w:pPr>
      <w:r w:rsidRPr="00742714">
        <w:rPr>
          <w:rFonts w:ascii="Times New Roman" w:hAnsi="Times New Roman" w:cs="Times New Roman"/>
          <w:i/>
          <w:iCs/>
          <w:sz w:val="24"/>
          <w:szCs w:val="24"/>
        </w:rPr>
        <w:t>«Ажурный узор филиграни,</w:t>
      </w:r>
      <w:r w:rsidR="00813A0C" w:rsidRPr="00742714">
        <w:rPr>
          <w:rFonts w:ascii="Times New Roman" w:hAnsi="Times New Roman" w:cs="Times New Roman"/>
          <w:i/>
          <w:iCs/>
          <w:sz w:val="24"/>
          <w:szCs w:val="24"/>
        </w:rPr>
        <w:t xml:space="preserve"> м</w:t>
      </w:r>
      <w:r w:rsidRPr="00742714">
        <w:rPr>
          <w:rFonts w:ascii="Times New Roman" w:hAnsi="Times New Roman" w:cs="Times New Roman"/>
          <w:i/>
          <w:iCs/>
          <w:sz w:val="24"/>
          <w:szCs w:val="24"/>
        </w:rPr>
        <w:t>ороз на стекле изваял...</w:t>
      </w:r>
      <w:r w:rsidR="00813A0C" w:rsidRPr="00742714">
        <w:rPr>
          <w:rFonts w:ascii="Times New Roman" w:hAnsi="Times New Roman" w:cs="Times New Roman"/>
          <w:i/>
          <w:iCs/>
          <w:sz w:val="24"/>
          <w:szCs w:val="24"/>
        </w:rPr>
        <w:t xml:space="preserve"> </w:t>
      </w:r>
    </w:p>
    <w:p w:rsidR="00D20179" w:rsidRPr="00742714" w:rsidRDefault="00D20179" w:rsidP="00D20179">
      <w:pPr>
        <w:spacing w:before="120" w:after="0" w:line="240" w:lineRule="auto"/>
        <w:contextualSpacing/>
        <w:rPr>
          <w:rFonts w:ascii="Times New Roman" w:hAnsi="Times New Roman" w:cs="Times New Roman"/>
          <w:sz w:val="24"/>
          <w:szCs w:val="24"/>
        </w:rPr>
      </w:pPr>
      <w:r w:rsidRPr="00742714">
        <w:rPr>
          <w:rFonts w:ascii="Times New Roman" w:hAnsi="Times New Roman" w:cs="Times New Roman"/>
          <w:i/>
          <w:iCs/>
          <w:sz w:val="24"/>
          <w:szCs w:val="24"/>
        </w:rPr>
        <w:t>Пейзаж на туманном экране,</w:t>
      </w:r>
      <w:r w:rsidR="00813A0C" w:rsidRPr="00742714">
        <w:rPr>
          <w:rFonts w:ascii="Times New Roman" w:hAnsi="Times New Roman" w:cs="Times New Roman"/>
          <w:i/>
          <w:iCs/>
          <w:sz w:val="24"/>
          <w:szCs w:val="24"/>
        </w:rPr>
        <w:t xml:space="preserve"> п</w:t>
      </w:r>
      <w:r w:rsidRPr="00742714">
        <w:rPr>
          <w:rFonts w:ascii="Times New Roman" w:hAnsi="Times New Roman" w:cs="Times New Roman"/>
          <w:i/>
          <w:iCs/>
          <w:sz w:val="24"/>
          <w:szCs w:val="24"/>
        </w:rPr>
        <w:t>окоя душе не давал...»</w:t>
      </w:r>
      <w:r w:rsidRPr="00742714">
        <w:rPr>
          <w:rFonts w:ascii="Times New Roman" w:hAnsi="Times New Roman" w:cs="Times New Roman"/>
          <w:sz w:val="24"/>
          <w:szCs w:val="24"/>
        </w:rPr>
        <w:tab/>
      </w:r>
      <w:r w:rsidRPr="00742714">
        <w:rPr>
          <w:rFonts w:ascii="Times New Roman" w:hAnsi="Times New Roman" w:cs="Times New Roman"/>
          <w:i/>
          <w:iCs/>
          <w:sz w:val="24"/>
          <w:szCs w:val="24"/>
        </w:rPr>
        <w:t>Владимир Сергеев</w:t>
      </w:r>
    </w:p>
    <w:p w:rsidR="005100FF" w:rsidRPr="00742714" w:rsidRDefault="00654B33" w:rsidP="005100FF">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Ювелирная фабрика, которая сложилась на основе местных промыслов, в области одна - в селе </w:t>
      </w:r>
      <w:proofErr w:type="spellStart"/>
      <w:r w:rsidRPr="00742714">
        <w:rPr>
          <w:rFonts w:ascii="Times New Roman" w:hAnsi="Times New Roman" w:cs="Times New Roman"/>
          <w:sz w:val="24"/>
          <w:szCs w:val="24"/>
        </w:rPr>
        <w:t>Казаково</w:t>
      </w:r>
      <w:proofErr w:type="spellEnd"/>
      <w:r w:rsidRPr="00742714">
        <w:rPr>
          <w:rFonts w:ascii="Times New Roman" w:hAnsi="Times New Roman" w:cs="Times New Roman"/>
          <w:sz w:val="24"/>
          <w:szCs w:val="24"/>
        </w:rPr>
        <w:t xml:space="preserve"> </w:t>
      </w:r>
      <w:proofErr w:type="spellStart"/>
      <w:r w:rsidRPr="00742714">
        <w:rPr>
          <w:rFonts w:ascii="Times New Roman" w:hAnsi="Times New Roman" w:cs="Times New Roman"/>
          <w:sz w:val="24"/>
          <w:szCs w:val="24"/>
        </w:rPr>
        <w:t>Вачского</w:t>
      </w:r>
      <w:proofErr w:type="spellEnd"/>
      <w:r w:rsidRPr="00742714">
        <w:rPr>
          <w:rFonts w:ascii="Times New Roman" w:hAnsi="Times New Roman" w:cs="Times New Roman"/>
          <w:sz w:val="24"/>
          <w:szCs w:val="24"/>
        </w:rPr>
        <w:t xml:space="preserve"> района. </w:t>
      </w:r>
      <w:proofErr w:type="spellStart"/>
      <w:r w:rsidRPr="00742714">
        <w:rPr>
          <w:rFonts w:ascii="Times New Roman" w:hAnsi="Times New Roman" w:cs="Times New Roman"/>
          <w:sz w:val="24"/>
          <w:szCs w:val="24"/>
        </w:rPr>
        <w:t>Казаковцы</w:t>
      </w:r>
      <w:proofErr w:type="spellEnd"/>
      <w:r w:rsidRPr="00742714">
        <w:rPr>
          <w:rFonts w:ascii="Times New Roman" w:hAnsi="Times New Roman" w:cs="Times New Roman"/>
          <w:sz w:val="24"/>
          <w:szCs w:val="24"/>
        </w:rPr>
        <w:t xml:space="preserve"> освоили технику зерни - украшения поверхности наплавленными шариками металлов и филиграни - спаивания узоров из тонких проволочек, иногда в сочетании с эмалями, при которой рельефные металлические орнаменты оживляются вкраплениями ярких красок. </w:t>
      </w:r>
      <w:r w:rsidR="005100FF" w:rsidRPr="00742714">
        <w:rPr>
          <w:rFonts w:ascii="Times New Roman" w:hAnsi="Times New Roman" w:cs="Times New Roman"/>
          <w:sz w:val="24"/>
          <w:szCs w:val="24"/>
        </w:rPr>
        <w:t xml:space="preserve">Первая Казаковская артель по производству </w:t>
      </w:r>
      <w:proofErr w:type="spellStart"/>
      <w:r w:rsidR="005100FF" w:rsidRPr="00742714">
        <w:rPr>
          <w:rFonts w:ascii="Times New Roman" w:hAnsi="Times New Roman" w:cs="Times New Roman"/>
          <w:sz w:val="24"/>
          <w:szCs w:val="24"/>
        </w:rPr>
        <w:t>сканных</w:t>
      </w:r>
      <w:proofErr w:type="spellEnd"/>
      <w:r w:rsidR="005100FF" w:rsidRPr="00742714">
        <w:rPr>
          <w:rFonts w:ascii="Times New Roman" w:hAnsi="Times New Roman" w:cs="Times New Roman"/>
          <w:sz w:val="24"/>
          <w:szCs w:val="24"/>
        </w:rPr>
        <w:t xml:space="preserve"> изделий была образована в 1939 году. Сюда для организации </w:t>
      </w:r>
      <w:proofErr w:type="spellStart"/>
      <w:r w:rsidR="005100FF" w:rsidRPr="00742714">
        <w:rPr>
          <w:rFonts w:ascii="Times New Roman" w:hAnsi="Times New Roman" w:cs="Times New Roman"/>
          <w:sz w:val="24"/>
          <w:szCs w:val="24"/>
        </w:rPr>
        <w:t>Казаковской</w:t>
      </w:r>
      <w:proofErr w:type="spellEnd"/>
      <w:r w:rsidR="005100FF" w:rsidRPr="00742714">
        <w:rPr>
          <w:rFonts w:ascii="Times New Roman" w:hAnsi="Times New Roman" w:cs="Times New Roman"/>
          <w:sz w:val="24"/>
          <w:szCs w:val="24"/>
        </w:rPr>
        <w:t xml:space="preserve"> артели «Металлист» была направлена выпускница </w:t>
      </w:r>
      <w:proofErr w:type="spellStart"/>
      <w:r w:rsidR="005100FF" w:rsidRPr="00742714">
        <w:rPr>
          <w:rFonts w:ascii="Times New Roman" w:hAnsi="Times New Roman" w:cs="Times New Roman"/>
          <w:sz w:val="24"/>
          <w:szCs w:val="24"/>
        </w:rPr>
        <w:t>Красносельской</w:t>
      </w:r>
      <w:proofErr w:type="spellEnd"/>
      <w:r w:rsidR="005100FF" w:rsidRPr="00742714">
        <w:rPr>
          <w:rFonts w:ascii="Times New Roman" w:hAnsi="Times New Roman" w:cs="Times New Roman"/>
          <w:sz w:val="24"/>
          <w:szCs w:val="24"/>
        </w:rPr>
        <w:t xml:space="preserve"> профтехшколы Ольга Ивановна Тараканова – художник, специалист по филиграни. Вместе с мужем они создали филигранный цех, а собственно история </w:t>
      </w:r>
      <w:proofErr w:type="spellStart"/>
      <w:r w:rsidR="005100FF" w:rsidRPr="00742714">
        <w:rPr>
          <w:rFonts w:ascii="Times New Roman" w:hAnsi="Times New Roman" w:cs="Times New Roman"/>
          <w:sz w:val="24"/>
          <w:szCs w:val="24"/>
        </w:rPr>
        <w:t>казаковской</w:t>
      </w:r>
      <w:proofErr w:type="spellEnd"/>
      <w:r w:rsidR="005100FF" w:rsidRPr="00742714">
        <w:rPr>
          <w:rFonts w:ascii="Times New Roman" w:hAnsi="Times New Roman" w:cs="Times New Roman"/>
          <w:sz w:val="24"/>
          <w:szCs w:val="24"/>
        </w:rPr>
        <w:t xml:space="preserve"> филиграни началась с подстаканника, выполненного Ольгой Ивановной и ее двенадцатью ученицами. В годы Великой Отечественной войны артель не прекращала своей работы: плели офицерские погоны, делали для них звездочки, изготавливали портсигары. В послевоенное время — освоили ножевое и вилочное производство. И только с середины 1950‑х годов сложились характерные черты </w:t>
      </w:r>
      <w:proofErr w:type="spellStart"/>
      <w:r w:rsidR="005100FF" w:rsidRPr="00742714">
        <w:rPr>
          <w:rFonts w:ascii="Times New Roman" w:hAnsi="Times New Roman" w:cs="Times New Roman"/>
          <w:sz w:val="24"/>
          <w:szCs w:val="24"/>
        </w:rPr>
        <w:t>казаковской</w:t>
      </w:r>
      <w:proofErr w:type="spellEnd"/>
      <w:r w:rsidR="005100FF" w:rsidRPr="00742714">
        <w:rPr>
          <w:rFonts w:ascii="Times New Roman" w:hAnsi="Times New Roman" w:cs="Times New Roman"/>
          <w:sz w:val="24"/>
          <w:szCs w:val="24"/>
        </w:rPr>
        <w:t xml:space="preserve"> филиграни. Декоративные панно и тарелочки, вазы и </w:t>
      </w:r>
      <w:proofErr w:type="spellStart"/>
      <w:r w:rsidR="005100FF" w:rsidRPr="00742714">
        <w:rPr>
          <w:rFonts w:ascii="Times New Roman" w:hAnsi="Times New Roman" w:cs="Times New Roman"/>
          <w:sz w:val="24"/>
          <w:szCs w:val="24"/>
        </w:rPr>
        <w:t>конфетницы</w:t>
      </w:r>
      <w:proofErr w:type="spellEnd"/>
      <w:r w:rsidR="005100FF" w:rsidRPr="00742714">
        <w:rPr>
          <w:rFonts w:ascii="Times New Roman" w:hAnsi="Times New Roman" w:cs="Times New Roman"/>
          <w:sz w:val="24"/>
          <w:szCs w:val="24"/>
        </w:rPr>
        <w:t xml:space="preserve">, подстаканники, шкатулки, разнообразные сувениры, значки и медали – все эти изделия выполняются только вручную, и все они полностью ажурные. </w:t>
      </w:r>
    </w:p>
    <w:p w:rsidR="001C74FE" w:rsidRPr="00742714" w:rsidRDefault="005100FF" w:rsidP="005100FF">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Сегодня традиции </w:t>
      </w:r>
      <w:proofErr w:type="spellStart"/>
      <w:r w:rsidRPr="00742714">
        <w:rPr>
          <w:rFonts w:ascii="Times New Roman" w:hAnsi="Times New Roman" w:cs="Times New Roman"/>
          <w:sz w:val="24"/>
          <w:szCs w:val="24"/>
        </w:rPr>
        <w:t>сканного</w:t>
      </w:r>
      <w:proofErr w:type="spellEnd"/>
      <w:r w:rsidRPr="00742714">
        <w:rPr>
          <w:rFonts w:ascii="Times New Roman" w:hAnsi="Times New Roman" w:cs="Times New Roman"/>
          <w:sz w:val="24"/>
          <w:szCs w:val="24"/>
        </w:rPr>
        <w:t xml:space="preserve"> искусства продолжает и развивает </w:t>
      </w:r>
      <w:proofErr w:type="spellStart"/>
      <w:r w:rsidRPr="00742714">
        <w:rPr>
          <w:rFonts w:ascii="Times New Roman" w:hAnsi="Times New Roman" w:cs="Times New Roman"/>
          <w:sz w:val="24"/>
          <w:szCs w:val="24"/>
        </w:rPr>
        <w:t>Казаковское</w:t>
      </w:r>
      <w:proofErr w:type="spellEnd"/>
      <w:r w:rsidRPr="00742714">
        <w:rPr>
          <w:rFonts w:ascii="Times New Roman" w:hAnsi="Times New Roman" w:cs="Times New Roman"/>
          <w:sz w:val="24"/>
          <w:szCs w:val="24"/>
        </w:rPr>
        <w:t xml:space="preserve"> предприятие художественных изделий.</w:t>
      </w:r>
    </w:p>
    <w:p w:rsidR="00654B33" w:rsidRPr="002F79BD" w:rsidRDefault="008F2230"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НАРОДНАЯ ПРОМЫСЛОВАЯ ИГРУШКА</w:t>
      </w:r>
      <w:r w:rsidR="00654B33" w:rsidRPr="002F79BD">
        <w:rPr>
          <w:rFonts w:ascii="Times New Roman" w:hAnsi="Times New Roman" w:cs="Times New Roman"/>
          <w:sz w:val="24"/>
          <w:szCs w:val="24"/>
        </w:rPr>
        <w:t xml:space="preserve"> – особый пласт культуры Нижегородского края.</w:t>
      </w:r>
    </w:p>
    <w:p w:rsidR="001B7DA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Считается, что деревянная игрушка в Нижегородской губернии начиналась с ложкарного дела. Ложкари отлично умели работать с деревом, и у них оставалось много обрезков. По легенде, чтобы дети не отвлекали родителей от работы и не мешались под ногами, взрослые начали вырезать им деревянные фигурки. Их делали с помощью топора и деревянного ножа. А уже с пяти-шести лет дети вырезали игрушки сами.</w:t>
      </w:r>
    </w:p>
    <w:p w:rsidR="00654B3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lastRenderedPageBreak/>
        <w:t xml:space="preserve">В древности люди верили, что солнце может принимать облик коня. Изображение лошади использовали как оберег: коней рисовали на предметах и вырезали из дерева, чтобы они охраняли дом от несчастий. </w:t>
      </w:r>
    </w:p>
    <w:p w:rsidR="00813A0C" w:rsidRPr="00742714" w:rsidRDefault="00813A0C"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w:t>
      </w:r>
      <w:r w:rsidR="00654B33" w:rsidRPr="00742714">
        <w:rPr>
          <w:rFonts w:ascii="Times New Roman" w:hAnsi="Times New Roman" w:cs="Times New Roman"/>
          <w:i/>
          <w:sz w:val="24"/>
          <w:szCs w:val="24"/>
        </w:rPr>
        <w:t>Он бодро шел, жевал калач,</w:t>
      </w:r>
      <w:r w:rsidRPr="00742714">
        <w:rPr>
          <w:rFonts w:ascii="Times New Roman" w:hAnsi="Times New Roman" w:cs="Times New Roman"/>
          <w:i/>
          <w:sz w:val="24"/>
          <w:szCs w:val="24"/>
        </w:rPr>
        <w:t xml:space="preserve"> в</w:t>
      </w:r>
      <w:r w:rsidR="00654B33" w:rsidRPr="00742714">
        <w:rPr>
          <w:rFonts w:ascii="Times New Roman" w:hAnsi="Times New Roman" w:cs="Times New Roman"/>
          <w:i/>
          <w:sz w:val="24"/>
          <w:szCs w:val="24"/>
        </w:rPr>
        <w:t xml:space="preserve"> подарок нес жене кумач.</w:t>
      </w:r>
      <w:r w:rsidRPr="00742714">
        <w:rPr>
          <w:rFonts w:ascii="Times New Roman" w:hAnsi="Times New Roman" w:cs="Times New Roman"/>
          <w:i/>
          <w:sz w:val="24"/>
          <w:szCs w:val="24"/>
        </w:rPr>
        <w:t xml:space="preserve"> </w:t>
      </w:r>
    </w:p>
    <w:p w:rsidR="00654B33" w:rsidRPr="00742714" w:rsidRDefault="00654B33"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Сестре платок, а для детей</w:t>
      </w:r>
      <w:r w:rsidR="00813A0C" w:rsidRPr="00742714">
        <w:rPr>
          <w:rFonts w:ascii="Times New Roman" w:hAnsi="Times New Roman" w:cs="Times New Roman"/>
          <w:i/>
          <w:sz w:val="24"/>
          <w:szCs w:val="24"/>
        </w:rPr>
        <w:t xml:space="preserve"> в</w:t>
      </w:r>
      <w:r w:rsidRPr="00742714">
        <w:rPr>
          <w:rFonts w:ascii="Times New Roman" w:hAnsi="Times New Roman" w:cs="Times New Roman"/>
          <w:i/>
          <w:sz w:val="24"/>
          <w:szCs w:val="24"/>
        </w:rPr>
        <w:t xml:space="preserve"> сусальном золоте коней</w:t>
      </w:r>
      <w:r w:rsidR="00813A0C" w:rsidRPr="00742714">
        <w:rPr>
          <w:rFonts w:ascii="Times New Roman" w:hAnsi="Times New Roman" w:cs="Times New Roman"/>
          <w:i/>
          <w:sz w:val="24"/>
          <w:szCs w:val="24"/>
        </w:rPr>
        <w:t>»</w:t>
      </w:r>
      <w:r w:rsidRPr="00742714">
        <w:rPr>
          <w:rFonts w:ascii="Times New Roman" w:hAnsi="Times New Roman" w:cs="Times New Roman"/>
          <w:i/>
          <w:sz w:val="24"/>
          <w:szCs w:val="24"/>
        </w:rPr>
        <w:t>.</w:t>
      </w:r>
    </w:p>
    <w:p w:rsidR="00654B33" w:rsidRPr="00742714" w:rsidRDefault="00654B33" w:rsidP="00D50ED9">
      <w:pPr>
        <w:spacing w:before="120" w:after="0" w:line="240" w:lineRule="auto"/>
        <w:ind w:firstLine="851"/>
        <w:contextualSpacing/>
        <w:jc w:val="both"/>
        <w:rPr>
          <w:rFonts w:ascii="Times New Roman" w:hAnsi="Times New Roman" w:cs="Times New Roman"/>
          <w:i/>
          <w:sz w:val="24"/>
          <w:szCs w:val="24"/>
        </w:rPr>
      </w:pPr>
      <w:r w:rsidRPr="00742714">
        <w:rPr>
          <w:rFonts w:ascii="Times New Roman" w:hAnsi="Times New Roman" w:cs="Times New Roman"/>
          <w:i/>
          <w:sz w:val="24"/>
          <w:szCs w:val="24"/>
        </w:rPr>
        <w:t>Николай Некрасов. «Кому на Руси жить хорошо». 1863–1877 годы</w:t>
      </w:r>
    </w:p>
    <w:p w:rsidR="001B7DA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Эти представления нашли отражение в </w:t>
      </w:r>
      <w:r w:rsidR="00654B33" w:rsidRPr="00742714">
        <w:rPr>
          <w:rFonts w:ascii="Times New Roman" w:hAnsi="Times New Roman" w:cs="Times New Roman"/>
          <w:sz w:val="24"/>
          <w:szCs w:val="24"/>
        </w:rPr>
        <w:t>НОВИНСКОЙ ИГРУШКЕ</w:t>
      </w:r>
      <w:r w:rsidRPr="00742714">
        <w:rPr>
          <w:rFonts w:ascii="Times New Roman" w:hAnsi="Times New Roman" w:cs="Times New Roman"/>
          <w:sz w:val="24"/>
          <w:szCs w:val="24"/>
        </w:rPr>
        <w:t xml:space="preserve">. В начале XIX века в окрестностях села Новинки вырезали плоских двуглавых коней, фигурки людей и животных, которые имели много общего с изделиями Древнего Египта и средневековой Европы. </w:t>
      </w:r>
    </w:p>
    <w:p w:rsidR="001B7DA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Мастерили в Новинках и другие игрушки: каталки-</w:t>
      </w:r>
      <w:proofErr w:type="spellStart"/>
      <w:r w:rsidRPr="00742714">
        <w:rPr>
          <w:rFonts w:ascii="Times New Roman" w:hAnsi="Times New Roman" w:cs="Times New Roman"/>
          <w:sz w:val="24"/>
          <w:szCs w:val="24"/>
        </w:rPr>
        <w:t>колески</w:t>
      </w:r>
      <w:proofErr w:type="spellEnd"/>
      <w:r w:rsidRPr="00742714">
        <w:rPr>
          <w:rFonts w:ascii="Times New Roman" w:hAnsi="Times New Roman" w:cs="Times New Roman"/>
          <w:sz w:val="24"/>
          <w:szCs w:val="24"/>
        </w:rPr>
        <w:t>, каталки-вертушки, каталки-</w:t>
      </w:r>
      <w:proofErr w:type="spellStart"/>
      <w:r w:rsidRPr="00742714">
        <w:rPr>
          <w:rFonts w:ascii="Times New Roman" w:hAnsi="Times New Roman" w:cs="Times New Roman"/>
          <w:sz w:val="24"/>
          <w:szCs w:val="24"/>
        </w:rPr>
        <w:t>меленки</w:t>
      </w:r>
      <w:proofErr w:type="spellEnd"/>
      <w:r w:rsidRPr="00742714">
        <w:rPr>
          <w:rFonts w:ascii="Times New Roman" w:hAnsi="Times New Roman" w:cs="Times New Roman"/>
          <w:sz w:val="24"/>
          <w:szCs w:val="24"/>
        </w:rPr>
        <w:t xml:space="preserve"> и кузнецов на подвижных планках. Все они приводились в движение с помощью простых механизмов: в каталке-вертушке вращались дощечки с конями, а в каталке-</w:t>
      </w:r>
      <w:proofErr w:type="spellStart"/>
      <w:r w:rsidRPr="00742714">
        <w:rPr>
          <w:rFonts w:ascii="Times New Roman" w:hAnsi="Times New Roman" w:cs="Times New Roman"/>
          <w:sz w:val="24"/>
          <w:szCs w:val="24"/>
        </w:rPr>
        <w:t>меленке</w:t>
      </w:r>
      <w:proofErr w:type="spellEnd"/>
      <w:r w:rsidRPr="00742714">
        <w:rPr>
          <w:rFonts w:ascii="Times New Roman" w:hAnsi="Times New Roman" w:cs="Times New Roman"/>
          <w:sz w:val="24"/>
          <w:szCs w:val="24"/>
        </w:rPr>
        <w:t xml:space="preserve"> — два барабана, к которым крепились птички на палочках. </w:t>
      </w:r>
    </w:p>
    <w:p w:rsidR="001B7DA3" w:rsidRPr="00742714" w:rsidRDefault="001B7DA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Во второй половине XIX века возник новый тип деревянной игрушки — кони, запряженные в яркие коляски и кареты. Материалом служила сосна, ель или осина. </w:t>
      </w:r>
      <w:proofErr w:type="spellStart"/>
      <w:r w:rsidRPr="00742714">
        <w:rPr>
          <w:rFonts w:ascii="Times New Roman" w:hAnsi="Times New Roman" w:cs="Times New Roman"/>
          <w:sz w:val="24"/>
          <w:szCs w:val="24"/>
        </w:rPr>
        <w:t>Новинские</w:t>
      </w:r>
      <w:proofErr w:type="spellEnd"/>
      <w:r w:rsidRPr="00742714">
        <w:rPr>
          <w:rFonts w:ascii="Times New Roman" w:hAnsi="Times New Roman" w:cs="Times New Roman"/>
          <w:sz w:val="24"/>
          <w:szCs w:val="24"/>
        </w:rPr>
        <w:t xml:space="preserve"> кони отличались круто выгнутыми шеями. Упряжь и седло были зеленого, желтого, розового цветов, гриву красили сусальной позолотой, сама повозка снаружи была лиловая, вишневая, малиновая, коричневая или черная, а внутри — ярко-красная.</w:t>
      </w:r>
    </w:p>
    <w:p w:rsidR="009A66C3" w:rsidRPr="00742714" w:rsidRDefault="001B7DA3" w:rsidP="009A66C3">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Игрушки расписывали ромбами, кругами, волнистыми линиями, крестами. Когда-то это были символы (солнца, земли, воды и ветра и так далее), но со временем эти смыслы забылись. </w:t>
      </w:r>
    </w:p>
    <w:p w:rsidR="009A66C3" w:rsidRPr="00742714" w:rsidRDefault="009A66C3" w:rsidP="009A66C3">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В 1928 году была организована Новинская промартель (</w:t>
      </w:r>
      <w:proofErr w:type="spellStart"/>
      <w:r w:rsidRPr="00742714">
        <w:rPr>
          <w:rFonts w:ascii="Times New Roman" w:hAnsi="Times New Roman" w:cs="Times New Roman"/>
          <w:sz w:val="24"/>
          <w:szCs w:val="24"/>
        </w:rPr>
        <w:t>промколхоз</w:t>
      </w:r>
      <w:proofErr w:type="spellEnd"/>
      <w:r w:rsidRPr="00742714">
        <w:rPr>
          <w:rFonts w:ascii="Times New Roman" w:hAnsi="Times New Roman" w:cs="Times New Roman"/>
          <w:sz w:val="24"/>
          <w:szCs w:val="24"/>
        </w:rPr>
        <w:t>) «</w:t>
      </w:r>
      <w:proofErr w:type="spellStart"/>
      <w:r w:rsidRPr="00742714">
        <w:rPr>
          <w:rFonts w:ascii="Times New Roman" w:hAnsi="Times New Roman" w:cs="Times New Roman"/>
          <w:sz w:val="24"/>
          <w:szCs w:val="24"/>
        </w:rPr>
        <w:t>Правда</w:t>
      </w:r>
      <w:proofErr w:type="gramStart"/>
      <w:r w:rsidRPr="00742714">
        <w:rPr>
          <w:rFonts w:ascii="Times New Roman" w:hAnsi="Times New Roman" w:cs="Times New Roman"/>
          <w:sz w:val="24"/>
          <w:szCs w:val="24"/>
        </w:rPr>
        <w:t>»,куда</w:t>
      </w:r>
      <w:proofErr w:type="spellEnd"/>
      <w:proofErr w:type="gramEnd"/>
      <w:r w:rsidRPr="00742714">
        <w:rPr>
          <w:rFonts w:ascii="Times New Roman" w:hAnsi="Times New Roman" w:cs="Times New Roman"/>
          <w:sz w:val="24"/>
          <w:szCs w:val="24"/>
        </w:rPr>
        <w:t xml:space="preserve"> входили ложкари и кустари-игрушечники. В 1947 году артель игрушечников была ликвидирована. Об игрушках стали постепенно забывать.</w:t>
      </w:r>
    </w:p>
    <w:p w:rsidR="001B7DA3" w:rsidRPr="00742714" w:rsidRDefault="009A66C3" w:rsidP="009A66C3">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Сегодня здесь возрождается забытое ремесло: открылся Музей </w:t>
      </w:r>
      <w:proofErr w:type="spellStart"/>
      <w:r w:rsidRPr="00742714">
        <w:rPr>
          <w:rFonts w:ascii="Times New Roman" w:hAnsi="Times New Roman" w:cs="Times New Roman"/>
          <w:sz w:val="24"/>
          <w:szCs w:val="24"/>
        </w:rPr>
        <w:t>Новинской</w:t>
      </w:r>
      <w:proofErr w:type="spellEnd"/>
      <w:r w:rsidRPr="00742714">
        <w:rPr>
          <w:rFonts w:ascii="Times New Roman" w:hAnsi="Times New Roman" w:cs="Times New Roman"/>
          <w:sz w:val="24"/>
          <w:szCs w:val="24"/>
        </w:rPr>
        <w:t xml:space="preserve"> деревянной игрушки, экспозиция которого рассказывает об истории этого вида декоративно-прикладного искусства.</w:t>
      </w:r>
    </w:p>
    <w:p w:rsidR="00D20179" w:rsidRPr="002F79BD" w:rsidRDefault="00D20179" w:rsidP="002F79BD">
      <w:pPr>
        <w:pStyle w:val="a6"/>
        <w:numPr>
          <w:ilvl w:val="0"/>
          <w:numId w:val="1"/>
        </w:numPr>
        <w:spacing w:before="120" w:after="0" w:line="240" w:lineRule="auto"/>
        <w:jc w:val="both"/>
        <w:rPr>
          <w:rFonts w:ascii="Times New Roman" w:hAnsi="Times New Roman" w:cs="Times New Roman"/>
          <w:iCs/>
          <w:sz w:val="24"/>
          <w:szCs w:val="24"/>
        </w:rPr>
      </w:pPr>
      <w:r w:rsidRPr="002F79BD">
        <w:rPr>
          <w:rFonts w:ascii="Times New Roman" w:hAnsi="Times New Roman" w:cs="Times New Roman"/>
          <w:iCs/>
          <w:sz w:val="24"/>
          <w:szCs w:val="24"/>
        </w:rPr>
        <w:t>СЕМЕНОВСКАЯ МАТРЕШКА</w:t>
      </w:r>
    </w:p>
    <w:p w:rsidR="00813A0C" w:rsidRPr="00742714" w:rsidRDefault="00D20179" w:rsidP="00D20179">
      <w:pPr>
        <w:spacing w:before="120" w:after="0" w:line="240" w:lineRule="auto"/>
        <w:ind w:firstLine="851"/>
        <w:contextualSpacing/>
        <w:jc w:val="both"/>
        <w:rPr>
          <w:rFonts w:ascii="Times New Roman" w:hAnsi="Times New Roman" w:cs="Times New Roman"/>
          <w:i/>
          <w:iCs/>
          <w:sz w:val="24"/>
          <w:szCs w:val="24"/>
        </w:rPr>
      </w:pPr>
      <w:r w:rsidRPr="00742714">
        <w:rPr>
          <w:rFonts w:ascii="Times New Roman" w:hAnsi="Times New Roman" w:cs="Times New Roman"/>
          <w:i/>
          <w:iCs/>
          <w:sz w:val="24"/>
          <w:szCs w:val="24"/>
        </w:rPr>
        <w:t>«С осанкой гордой, величавой,</w:t>
      </w:r>
      <w:r w:rsidR="00813A0C" w:rsidRPr="00742714">
        <w:rPr>
          <w:rFonts w:ascii="Times New Roman" w:hAnsi="Times New Roman" w:cs="Times New Roman"/>
          <w:i/>
          <w:iCs/>
          <w:sz w:val="24"/>
          <w:szCs w:val="24"/>
        </w:rPr>
        <w:t xml:space="preserve"> с</w:t>
      </w:r>
      <w:r w:rsidRPr="00742714">
        <w:rPr>
          <w:rFonts w:ascii="Times New Roman" w:hAnsi="Times New Roman" w:cs="Times New Roman"/>
          <w:i/>
          <w:iCs/>
          <w:sz w:val="24"/>
          <w:szCs w:val="24"/>
        </w:rPr>
        <w:t>тоит матрешка - дух Руси.</w:t>
      </w:r>
      <w:r w:rsidR="00813A0C" w:rsidRPr="00742714">
        <w:rPr>
          <w:rFonts w:ascii="Times New Roman" w:hAnsi="Times New Roman" w:cs="Times New Roman"/>
          <w:i/>
          <w:iCs/>
          <w:sz w:val="24"/>
          <w:szCs w:val="24"/>
        </w:rPr>
        <w:t xml:space="preserve"> </w:t>
      </w:r>
    </w:p>
    <w:p w:rsidR="00D20179" w:rsidRPr="00742714" w:rsidRDefault="00D20179" w:rsidP="00D2017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i/>
          <w:iCs/>
          <w:sz w:val="24"/>
          <w:szCs w:val="24"/>
        </w:rPr>
        <w:t>И взгляд ее направлен прямо.</w:t>
      </w:r>
      <w:r w:rsidR="00813A0C" w:rsidRPr="00742714">
        <w:rPr>
          <w:rFonts w:ascii="Times New Roman" w:hAnsi="Times New Roman" w:cs="Times New Roman"/>
          <w:i/>
          <w:iCs/>
          <w:sz w:val="24"/>
          <w:szCs w:val="24"/>
        </w:rPr>
        <w:t xml:space="preserve"> </w:t>
      </w:r>
      <w:r w:rsidRPr="00742714">
        <w:rPr>
          <w:rFonts w:ascii="Times New Roman" w:hAnsi="Times New Roman" w:cs="Times New Roman"/>
          <w:i/>
          <w:iCs/>
          <w:sz w:val="24"/>
          <w:szCs w:val="24"/>
        </w:rPr>
        <w:t>В ней светят мудрости лучи»</w:t>
      </w:r>
    </w:p>
    <w:p w:rsidR="00D20179" w:rsidRPr="00742714" w:rsidRDefault="00D20179" w:rsidP="00D2017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i/>
          <w:iCs/>
          <w:sz w:val="24"/>
          <w:szCs w:val="24"/>
        </w:rPr>
        <w:tab/>
        <w:t xml:space="preserve">Татьяна </w:t>
      </w:r>
      <w:proofErr w:type="spellStart"/>
      <w:r w:rsidRPr="00742714">
        <w:rPr>
          <w:rFonts w:ascii="Times New Roman" w:hAnsi="Times New Roman" w:cs="Times New Roman"/>
          <w:i/>
          <w:iCs/>
          <w:sz w:val="24"/>
          <w:szCs w:val="24"/>
        </w:rPr>
        <w:t>Подцветова</w:t>
      </w:r>
      <w:proofErr w:type="spellEnd"/>
      <w:r w:rsidRPr="00742714">
        <w:rPr>
          <w:rFonts w:ascii="Times New Roman" w:hAnsi="Times New Roman" w:cs="Times New Roman"/>
          <w:i/>
          <w:iCs/>
          <w:sz w:val="24"/>
          <w:szCs w:val="24"/>
        </w:rPr>
        <w:t xml:space="preserve"> </w:t>
      </w:r>
    </w:p>
    <w:p w:rsidR="00654B33" w:rsidRPr="00742714" w:rsidRDefault="00654B3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Русская народная игрушка уже в начале XX века проникла за пределы российского государства, а во второй половине века нарядная розовощекая СЕМЕНОВСКАЯ МАТРЕШКА стала считаться за рубежом символом России.</w:t>
      </w:r>
      <w:r w:rsidRPr="00742714">
        <w:rPr>
          <w:rFonts w:ascii="Times New Roman" w:eastAsia="Times New Roman" w:hAnsi="Times New Roman" w:cs="Times New Roman"/>
          <w:sz w:val="24"/>
          <w:szCs w:val="24"/>
          <w:lang w:eastAsia="ru-RU"/>
        </w:rPr>
        <w:t xml:space="preserve"> </w:t>
      </w:r>
      <w:r w:rsidRPr="00742714">
        <w:rPr>
          <w:rFonts w:ascii="Times New Roman" w:hAnsi="Times New Roman" w:cs="Times New Roman"/>
          <w:sz w:val="24"/>
          <w:szCs w:val="24"/>
        </w:rPr>
        <w:t xml:space="preserve">Версий появления семеновской матрешки, как самостоятельного по стилистике исполнения изделия народного промысла, существует несколько. По одной из них, прототипом будущей игрушки-сувенира стала привезенная из Японии </w:t>
      </w:r>
      <w:r w:rsidR="00D20179" w:rsidRPr="00742714">
        <w:rPr>
          <w:rFonts w:ascii="Times New Roman" w:hAnsi="Times New Roman" w:cs="Times New Roman"/>
          <w:sz w:val="24"/>
          <w:szCs w:val="24"/>
        </w:rPr>
        <w:t xml:space="preserve">художником-передвижником (неким </w:t>
      </w:r>
      <w:r w:rsidRPr="00742714">
        <w:rPr>
          <w:rFonts w:ascii="Times New Roman" w:hAnsi="Times New Roman" w:cs="Times New Roman"/>
          <w:sz w:val="24"/>
          <w:szCs w:val="24"/>
        </w:rPr>
        <w:t xml:space="preserve">Малютиным) фигурка старца-мудреца </w:t>
      </w:r>
      <w:proofErr w:type="spellStart"/>
      <w:r w:rsidRPr="00742714">
        <w:rPr>
          <w:rFonts w:ascii="Times New Roman" w:hAnsi="Times New Roman" w:cs="Times New Roman"/>
          <w:sz w:val="24"/>
          <w:szCs w:val="24"/>
        </w:rPr>
        <w:t>Фукуруму</w:t>
      </w:r>
      <w:proofErr w:type="spellEnd"/>
      <w:r w:rsidRPr="00742714">
        <w:rPr>
          <w:rFonts w:ascii="Times New Roman" w:hAnsi="Times New Roman" w:cs="Times New Roman"/>
          <w:sz w:val="24"/>
          <w:szCs w:val="24"/>
        </w:rPr>
        <w:t xml:space="preserve">. Именно благодаря усилиям Малютина, а также приглашенного им к участию в проекте российского мастера </w:t>
      </w:r>
      <w:proofErr w:type="spellStart"/>
      <w:r w:rsidRPr="00742714">
        <w:rPr>
          <w:rFonts w:ascii="Times New Roman" w:hAnsi="Times New Roman" w:cs="Times New Roman"/>
          <w:sz w:val="24"/>
          <w:szCs w:val="24"/>
        </w:rPr>
        <w:t>Звездочкина</w:t>
      </w:r>
      <w:proofErr w:type="spellEnd"/>
      <w:r w:rsidRPr="00742714">
        <w:rPr>
          <w:rFonts w:ascii="Times New Roman" w:hAnsi="Times New Roman" w:cs="Times New Roman"/>
          <w:sz w:val="24"/>
          <w:szCs w:val="24"/>
        </w:rPr>
        <w:t xml:space="preserve">, на свет появилась забавная кукла из древесины. Основная фигурка первой матрешки была выполнена в образе матери-Матрены, а остальные 8 фигурок, компактно вмещаемые друг в друга – в образе ее дочерей и </w:t>
      </w:r>
      <w:proofErr w:type="spellStart"/>
      <w:r w:rsidRPr="00742714">
        <w:rPr>
          <w:rFonts w:ascii="Times New Roman" w:hAnsi="Times New Roman" w:cs="Times New Roman"/>
          <w:sz w:val="24"/>
          <w:szCs w:val="24"/>
        </w:rPr>
        <w:t>спеленутого</w:t>
      </w:r>
      <w:proofErr w:type="spellEnd"/>
      <w:r w:rsidRPr="00742714">
        <w:rPr>
          <w:rFonts w:ascii="Times New Roman" w:hAnsi="Times New Roman" w:cs="Times New Roman"/>
          <w:sz w:val="24"/>
          <w:szCs w:val="24"/>
        </w:rPr>
        <w:t xml:space="preserve"> м</w:t>
      </w:r>
      <w:r w:rsidR="00D20179" w:rsidRPr="00742714">
        <w:rPr>
          <w:rFonts w:ascii="Times New Roman" w:hAnsi="Times New Roman" w:cs="Times New Roman"/>
          <w:sz w:val="24"/>
          <w:szCs w:val="24"/>
        </w:rPr>
        <w:t>ладенца</w:t>
      </w:r>
      <w:r w:rsidRPr="00742714">
        <w:rPr>
          <w:rFonts w:ascii="Times New Roman" w:hAnsi="Times New Roman" w:cs="Times New Roman"/>
          <w:sz w:val="24"/>
          <w:szCs w:val="24"/>
        </w:rPr>
        <w:t>.</w:t>
      </w:r>
    </w:p>
    <w:p w:rsidR="00654B33" w:rsidRPr="00742714" w:rsidRDefault="00654B3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Произведя колоссальное впечатление на посетителей Всемирной Парижской выставки, прошедшей в 1900 г., матрешка обрела внезапную и вполне заслуженную популярность. Сразу после этого производство забавной игрушки было неофициально запущено в ряде российских городов и сел, одним из которых и стал Семенов.</w:t>
      </w:r>
      <w:r w:rsidR="00FB3630" w:rsidRPr="00742714">
        <w:rPr>
          <w:rFonts w:ascii="Times New Roman" w:hAnsi="Times New Roman" w:cs="Times New Roman"/>
          <w:sz w:val="24"/>
          <w:szCs w:val="24"/>
        </w:rPr>
        <w:t xml:space="preserve"> </w:t>
      </w:r>
      <w:r w:rsidRPr="00742714">
        <w:rPr>
          <w:rFonts w:ascii="Times New Roman" w:hAnsi="Times New Roman" w:cs="Times New Roman"/>
          <w:sz w:val="24"/>
          <w:szCs w:val="24"/>
        </w:rPr>
        <w:t>Со временем (по данным историков в 1924 г.), семеновская матрешка обрела свою самобытность и уникальную стилистику</w:t>
      </w:r>
      <w:r w:rsidR="00FB3630" w:rsidRPr="00742714">
        <w:rPr>
          <w:rFonts w:ascii="Times New Roman" w:hAnsi="Times New Roman" w:cs="Times New Roman"/>
          <w:sz w:val="24"/>
          <w:szCs w:val="24"/>
        </w:rPr>
        <w:t>.</w:t>
      </w:r>
    </w:p>
    <w:p w:rsidR="008A3BF5" w:rsidRPr="002F79BD" w:rsidRDefault="00654B33" w:rsidP="002F79BD">
      <w:pPr>
        <w:pStyle w:val="a6"/>
        <w:numPr>
          <w:ilvl w:val="0"/>
          <w:numId w:val="1"/>
        </w:numPr>
        <w:spacing w:before="120" w:after="0" w:line="240" w:lineRule="auto"/>
        <w:jc w:val="both"/>
        <w:rPr>
          <w:rFonts w:ascii="Times New Roman" w:hAnsi="Times New Roman" w:cs="Times New Roman"/>
          <w:sz w:val="24"/>
          <w:szCs w:val="24"/>
        </w:rPr>
      </w:pPr>
      <w:r w:rsidRPr="002F79BD">
        <w:rPr>
          <w:rFonts w:ascii="Times New Roman" w:hAnsi="Times New Roman" w:cs="Times New Roman"/>
          <w:sz w:val="24"/>
          <w:szCs w:val="24"/>
        </w:rPr>
        <w:t xml:space="preserve">ПОЛХОВСКО-МАЙДАНСКАЯ РОСПИСЬ сложилась относительно недавно на рубеже ХIХ-ХХ вв. </w:t>
      </w:r>
    </w:p>
    <w:p w:rsidR="008A3BF5" w:rsidRPr="00742714" w:rsidRDefault="008A3BF5" w:rsidP="008A3BF5">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i/>
          <w:iCs/>
          <w:sz w:val="24"/>
          <w:szCs w:val="24"/>
        </w:rPr>
        <w:t xml:space="preserve">«Тарарушки-матрешки совсем не похожи на магазинных матрешек… Не ровные глазки, не бровки, тщательно вырисованные, не волосы, разделенные четким пробором, не губки бантиком, а слету, </w:t>
      </w:r>
      <w:proofErr w:type="spellStart"/>
      <w:r w:rsidRPr="00742714">
        <w:rPr>
          <w:rFonts w:ascii="Times New Roman" w:hAnsi="Times New Roman" w:cs="Times New Roman"/>
          <w:i/>
          <w:iCs/>
          <w:sz w:val="24"/>
          <w:szCs w:val="24"/>
        </w:rPr>
        <w:t>смаху</w:t>
      </w:r>
      <w:proofErr w:type="spellEnd"/>
      <w:r w:rsidRPr="00742714">
        <w:rPr>
          <w:rFonts w:ascii="Times New Roman" w:hAnsi="Times New Roman" w:cs="Times New Roman"/>
          <w:i/>
          <w:iCs/>
          <w:sz w:val="24"/>
          <w:szCs w:val="24"/>
        </w:rPr>
        <w:t xml:space="preserve">, как серпом прорезанные, очи-глазищи, ухарские завитки </w:t>
      </w:r>
      <w:r w:rsidRPr="00742714">
        <w:rPr>
          <w:rFonts w:ascii="Times New Roman" w:hAnsi="Times New Roman" w:cs="Times New Roman"/>
          <w:i/>
          <w:iCs/>
          <w:sz w:val="24"/>
          <w:szCs w:val="24"/>
        </w:rPr>
        <w:lastRenderedPageBreak/>
        <w:t>волос, по одной условной черточке для обозначения носа и губ, и яркие, крупные, броские цветы на платье, какие-то огромные сказочные цветы».</w:t>
      </w:r>
    </w:p>
    <w:p w:rsidR="008A3BF5" w:rsidRPr="00742714" w:rsidRDefault="008A3BF5" w:rsidP="008A3BF5">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i/>
          <w:iCs/>
          <w:sz w:val="24"/>
          <w:szCs w:val="24"/>
        </w:rPr>
        <w:tab/>
        <w:t xml:space="preserve">Юрий </w:t>
      </w:r>
      <w:proofErr w:type="spellStart"/>
      <w:r w:rsidRPr="00742714">
        <w:rPr>
          <w:rFonts w:ascii="Times New Roman" w:hAnsi="Times New Roman" w:cs="Times New Roman"/>
          <w:i/>
          <w:iCs/>
          <w:sz w:val="24"/>
          <w:szCs w:val="24"/>
        </w:rPr>
        <w:t>Арбатов</w:t>
      </w:r>
      <w:proofErr w:type="spellEnd"/>
      <w:r w:rsidRPr="00742714">
        <w:rPr>
          <w:rFonts w:ascii="Times New Roman" w:hAnsi="Times New Roman" w:cs="Times New Roman"/>
          <w:i/>
          <w:iCs/>
          <w:sz w:val="24"/>
          <w:szCs w:val="24"/>
        </w:rPr>
        <w:t xml:space="preserve"> «Путешествие за красотой», 1960-1970 годы</w:t>
      </w:r>
    </w:p>
    <w:p w:rsidR="00654B33" w:rsidRPr="00742714" w:rsidRDefault="00654B33"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Выполняется она анилиновыми красками с преобладанием ярко-розовой, желтой, зеленой, фиолетовой на предметах кухонной утвари, игрушках-</w:t>
      </w:r>
      <w:proofErr w:type="spellStart"/>
      <w:r w:rsidRPr="00742714">
        <w:rPr>
          <w:rFonts w:ascii="Times New Roman" w:hAnsi="Times New Roman" w:cs="Times New Roman"/>
          <w:sz w:val="24"/>
          <w:szCs w:val="24"/>
        </w:rPr>
        <w:t>тарарушках</w:t>
      </w:r>
      <w:proofErr w:type="spellEnd"/>
      <w:r w:rsidRPr="00742714">
        <w:rPr>
          <w:rFonts w:ascii="Times New Roman" w:hAnsi="Times New Roman" w:cs="Times New Roman"/>
          <w:sz w:val="24"/>
          <w:szCs w:val="24"/>
        </w:rPr>
        <w:t>, небольших сувенирах, матрешках. Любимые темы - орнаменты из цветов, нарочито небрежно нарисованные условные деревенские пейзажи. В 1920-1930 гг. было налажено производство расписных выточенных на токарных станках игрушек - свистулек, матрешек, яиц, балалаек, грибов, самоварчиков, которые были названы "</w:t>
      </w:r>
      <w:proofErr w:type="spellStart"/>
      <w:r w:rsidRPr="00742714">
        <w:rPr>
          <w:rFonts w:ascii="Times New Roman" w:hAnsi="Times New Roman" w:cs="Times New Roman"/>
          <w:sz w:val="24"/>
          <w:szCs w:val="24"/>
        </w:rPr>
        <w:t>тарарушками</w:t>
      </w:r>
      <w:proofErr w:type="spellEnd"/>
      <w:r w:rsidRPr="00742714">
        <w:rPr>
          <w:rFonts w:ascii="Times New Roman" w:hAnsi="Times New Roman" w:cs="Times New Roman"/>
          <w:sz w:val="24"/>
          <w:szCs w:val="24"/>
        </w:rPr>
        <w:t xml:space="preserve">". Село </w:t>
      </w:r>
      <w:proofErr w:type="spellStart"/>
      <w:r w:rsidRPr="00742714">
        <w:rPr>
          <w:rFonts w:ascii="Times New Roman" w:hAnsi="Times New Roman" w:cs="Times New Roman"/>
          <w:sz w:val="24"/>
          <w:szCs w:val="24"/>
        </w:rPr>
        <w:t>Полховский</w:t>
      </w:r>
      <w:proofErr w:type="spellEnd"/>
      <w:r w:rsidRPr="00742714">
        <w:rPr>
          <w:rFonts w:ascii="Times New Roman" w:hAnsi="Times New Roman" w:cs="Times New Roman"/>
          <w:sz w:val="24"/>
          <w:szCs w:val="24"/>
        </w:rPr>
        <w:t xml:space="preserve"> Майдан, ставшее в 1950-х гг. центром нового промысла, получило широкую известность. Сверкая радугой ярких анилиновых красок и лаком, чудесные игрушки отсюда расселились по многим городам России. Они сразу же полюбились детям своей яркостью, наивной простотой и свежим восприятием мира, где бегут по небесам розовые и голубые тучки, крутятся дивные мельницы, поют радостные птицы. </w:t>
      </w:r>
    </w:p>
    <w:p w:rsidR="008F2230" w:rsidRPr="00742714" w:rsidRDefault="008F2230" w:rsidP="00D50ED9">
      <w:pPr>
        <w:spacing w:before="120" w:after="0" w:line="240" w:lineRule="auto"/>
        <w:ind w:firstLine="851"/>
        <w:contextualSpacing/>
        <w:jc w:val="both"/>
        <w:rPr>
          <w:rFonts w:ascii="Times New Roman" w:hAnsi="Times New Roman" w:cs="Times New Roman"/>
          <w:sz w:val="24"/>
          <w:szCs w:val="24"/>
        </w:rPr>
      </w:pPr>
    </w:p>
    <w:p w:rsidR="00635530" w:rsidRPr="00742714" w:rsidRDefault="0083088F" w:rsidP="00D50ED9">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Нижегородская область – один из ведущих центров современного народного декоративного искусства, родина многих художественных промыслов, чьи изделия известны не только в нашей стране, но и далеко за ее пределами. </w:t>
      </w:r>
      <w:r w:rsidR="00FB504D" w:rsidRPr="00742714">
        <w:rPr>
          <w:rFonts w:ascii="Times New Roman" w:hAnsi="Times New Roman" w:cs="Times New Roman"/>
          <w:sz w:val="24"/>
          <w:szCs w:val="24"/>
        </w:rPr>
        <w:t xml:space="preserve">Каждый из перечисленных промыслов – живой, уникальный </w:t>
      </w:r>
      <w:proofErr w:type="spellStart"/>
      <w:r w:rsidR="00FB504D" w:rsidRPr="00742714">
        <w:rPr>
          <w:rFonts w:ascii="Times New Roman" w:hAnsi="Times New Roman" w:cs="Times New Roman"/>
          <w:sz w:val="24"/>
          <w:szCs w:val="24"/>
        </w:rPr>
        <w:t>бриллиантик</w:t>
      </w:r>
      <w:proofErr w:type="spellEnd"/>
      <w:r w:rsidR="00FB504D" w:rsidRPr="00742714">
        <w:rPr>
          <w:rFonts w:ascii="Times New Roman" w:hAnsi="Times New Roman" w:cs="Times New Roman"/>
          <w:sz w:val="24"/>
          <w:szCs w:val="24"/>
        </w:rPr>
        <w:t xml:space="preserve"> в сияющей на весь мир короне российских промыслов. </w:t>
      </w:r>
      <w:r w:rsidRPr="00742714">
        <w:rPr>
          <w:rFonts w:ascii="Times New Roman" w:hAnsi="Times New Roman" w:cs="Times New Roman"/>
          <w:sz w:val="24"/>
          <w:szCs w:val="24"/>
        </w:rPr>
        <w:t xml:space="preserve">Сегодня тысячи мастеров – ткачи и вышивальщицы, металлисты и ювелиры, резчики и мастера росписи по дереву – </w:t>
      </w:r>
      <w:r w:rsidR="00635530" w:rsidRPr="00742714">
        <w:rPr>
          <w:rFonts w:ascii="Times New Roman" w:hAnsi="Times New Roman" w:cs="Times New Roman"/>
          <w:sz w:val="24"/>
          <w:szCs w:val="24"/>
        </w:rPr>
        <w:t>старательно</w:t>
      </w:r>
      <w:r w:rsidRPr="00742714">
        <w:rPr>
          <w:rFonts w:ascii="Times New Roman" w:hAnsi="Times New Roman" w:cs="Times New Roman"/>
          <w:sz w:val="24"/>
          <w:szCs w:val="24"/>
        </w:rPr>
        <w:t xml:space="preserve"> возрождают и развивают традиции старинного искусства.</w:t>
      </w:r>
      <w:r w:rsidR="00635530" w:rsidRPr="00742714">
        <w:rPr>
          <w:rFonts w:ascii="Times New Roman" w:hAnsi="Times New Roman" w:cs="Times New Roman"/>
          <w:sz w:val="24"/>
          <w:szCs w:val="24"/>
        </w:rPr>
        <w:t xml:space="preserve"> </w:t>
      </w:r>
    </w:p>
    <w:p w:rsidR="00635530" w:rsidRPr="00742714" w:rsidRDefault="00635530" w:rsidP="00635530">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С 2022 года Указом Президента РФ </w:t>
      </w:r>
      <w:r w:rsidR="00F77380" w:rsidRPr="00742714">
        <w:rPr>
          <w:rFonts w:ascii="Times New Roman" w:hAnsi="Times New Roman" w:cs="Times New Roman"/>
          <w:sz w:val="24"/>
          <w:szCs w:val="24"/>
        </w:rPr>
        <w:t xml:space="preserve">18 июня </w:t>
      </w:r>
      <w:r w:rsidRPr="00742714">
        <w:rPr>
          <w:rFonts w:ascii="Times New Roman" w:hAnsi="Times New Roman" w:cs="Times New Roman"/>
          <w:sz w:val="24"/>
          <w:szCs w:val="24"/>
        </w:rPr>
        <w:t>установлен День народных художественных промыслов России.</w:t>
      </w:r>
    </w:p>
    <w:p w:rsidR="00273481" w:rsidRDefault="00635530" w:rsidP="00273481">
      <w:pPr>
        <w:spacing w:before="120" w:after="0" w:line="240" w:lineRule="auto"/>
        <w:ind w:firstLine="851"/>
        <w:contextualSpacing/>
        <w:jc w:val="both"/>
      </w:pPr>
      <w:r w:rsidRPr="00742714">
        <w:rPr>
          <w:rFonts w:ascii="Times New Roman" w:hAnsi="Times New Roman" w:cs="Times New Roman"/>
          <w:sz w:val="24"/>
          <w:szCs w:val="24"/>
        </w:rPr>
        <w:t>Нам есть чем гордится. В нижегородских народных художественных промыслах сохранены вековые культурные и исторические традиции нашей страны. И наша задача — не только сохранить и развить их, но и передать будущим поколениям!</w:t>
      </w:r>
      <w:r w:rsidR="00273481" w:rsidRPr="00742714">
        <w:t xml:space="preserve"> </w:t>
      </w:r>
    </w:p>
    <w:p w:rsidR="00742714" w:rsidRDefault="00742714" w:rsidP="00273481">
      <w:pPr>
        <w:spacing w:before="120" w:after="0" w:line="240" w:lineRule="auto"/>
        <w:ind w:firstLine="851"/>
        <w:contextualSpacing/>
        <w:jc w:val="both"/>
      </w:pPr>
    </w:p>
    <w:p w:rsidR="00742714" w:rsidRDefault="00742714" w:rsidP="00273481">
      <w:pPr>
        <w:spacing w:before="120" w:after="0" w:line="240" w:lineRule="auto"/>
        <w:ind w:firstLine="851"/>
        <w:contextualSpacing/>
        <w:jc w:val="both"/>
      </w:pPr>
    </w:p>
    <w:p w:rsidR="00742714" w:rsidRDefault="00742714" w:rsidP="00742714">
      <w:pPr>
        <w:spacing w:before="120" w:after="0" w:line="240" w:lineRule="auto"/>
        <w:ind w:left="3969"/>
        <w:contextualSpacing/>
        <w:rPr>
          <w:rFonts w:ascii="Times New Roman" w:hAnsi="Times New Roman" w:cs="Times New Roman"/>
          <w:i/>
        </w:rPr>
      </w:pPr>
    </w:p>
    <w:p w:rsidR="00742714" w:rsidRDefault="00742714" w:rsidP="00742714">
      <w:pPr>
        <w:spacing w:before="120" w:after="0" w:line="240" w:lineRule="auto"/>
        <w:ind w:left="3969"/>
        <w:contextualSpacing/>
        <w:rPr>
          <w:rFonts w:ascii="Times New Roman" w:hAnsi="Times New Roman" w:cs="Times New Roman"/>
          <w:i/>
        </w:rPr>
      </w:pPr>
    </w:p>
    <w:p w:rsidR="00FB504D" w:rsidRPr="00742714" w:rsidRDefault="00273481" w:rsidP="00273481">
      <w:pPr>
        <w:spacing w:before="120" w:after="0" w:line="240" w:lineRule="auto"/>
        <w:ind w:firstLine="851"/>
        <w:contextualSpacing/>
        <w:jc w:val="both"/>
        <w:rPr>
          <w:rFonts w:ascii="Times New Roman" w:hAnsi="Times New Roman" w:cs="Times New Roman"/>
          <w:sz w:val="24"/>
          <w:szCs w:val="24"/>
        </w:rPr>
      </w:pPr>
      <w:r w:rsidRPr="00742714">
        <w:rPr>
          <w:rFonts w:ascii="Times New Roman" w:hAnsi="Times New Roman" w:cs="Times New Roman"/>
          <w:sz w:val="24"/>
          <w:szCs w:val="24"/>
        </w:rPr>
        <w:t xml:space="preserve"> </w:t>
      </w:r>
    </w:p>
    <w:sectPr w:rsidR="00FB504D" w:rsidRPr="00742714" w:rsidSect="00FE140A">
      <w:pgSz w:w="11906" w:h="16838"/>
      <w:pgMar w:top="1134"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hnschrift Light Condensed">
    <w:panose1 w:val="020B0502040204020203"/>
    <w:charset w:val="CC"/>
    <w:family w:val="swiss"/>
    <w:pitch w:val="variable"/>
    <w:sig w:usb0="A00002C7" w:usb1="00000002" w:usb2="00000000" w:usb3="00000000" w:csb0="0000019F" w:csb1="00000000"/>
  </w:font>
  <w:font w:name="Open Sans">
    <w:panose1 w:val="00000000000000000000"/>
    <w:charset w:val="CC"/>
    <w:family w:val="auto"/>
    <w:pitch w:val="variable"/>
    <w:sig w:usb0="E00002FF" w:usb1="4000201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00903"/>
    <w:multiLevelType w:val="hybridMultilevel"/>
    <w:tmpl w:val="3DAC5118"/>
    <w:lvl w:ilvl="0" w:tplc="54E081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DA3"/>
    <w:rsid w:val="0003744C"/>
    <w:rsid w:val="000E77CD"/>
    <w:rsid w:val="00121883"/>
    <w:rsid w:val="00160B9C"/>
    <w:rsid w:val="001906BD"/>
    <w:rsid w:val="001A557C"/>
    <w:rsid w:val="001A770A"/>
    <w:rsid w:val="001B7DA3"/>
    <w:rsid w:val="001C74FE"/>
    <w:rsid w:val="001E6E8C"/>
    <w:rsid w:val="00213CF8"/>
    <w:rsid w:val="002606EE"/>
    <w:rsid w:val="00273481"/>
    <w:rsid w:val="002F3990"/>
    <w:rsid w:val="002F79BD"/>
    <w:rsid w:val="003545C1"/>
    <w:rsid w:val="003A79DA"/>
    <w:rsid w:val="003B15C5"/>
    <w:rsid w:val="003E7960"/>
    <w:rsid w:val="004247F6"/>
    <w:rsid w:val="0043543B"/>
    <w:rsid w:val="00481A89"/>
    <w:rsid w:val="004A1BAB"/>
    <w:rsid w:val="004D503B"/>
    <w:rsid w:val="005100FF"/>
    <w:rsid w:val="0052269D"/>
    <w:rsid w:val="00587F99"/>
    <w:rsid w:val="005A4866"/>
    <w:rsid w:val="006103C8"/>
    <w:rsid w:val="00635530"/>
    <w:rsid w:val="00654B33"/>
    <w:rsid w:val="00661C33"/>
    <w:rsid w:val="00677758"/>
    <w:rsid w:val="006C0C27"/>
    <w:rsid w:val="006D4A0D"/>
    <w:rsid w:val="006F474B"/>
    <w:rsid w:val="00742714"/>
    <w:rsid w:val="00787828"/>
    <w:rsid w:val="007A0F9F"/>
    <w:rsid w:val="007D0BA3"/>
    <w:rsid w:val="00813A0C"/>
    <w:rsid w:val="00817990"/>
    <w:rsid w:val="0083088F"/>
    <w:rsid w:val="00846693"/>
    <w:rsid w:val="008A3BF5"/>
    <w:rsid w:val="008C1BE4"/>
    <w:rsid w:val="008E22A5"/>
    <w:rsid w:val="008F2230"/>
    <w:rsid w:val="0090692D"/>
    <w:rsid w:val="009A66C3"/>
    <w:rsid w:val="009B285D"/>
    <w:rsid w:val="009C60E9"/>
    <w:rsid w:val="009C68BB"/>
    <w:rsid w:val="009D08B7"/>
    <w:rsid w:val="00A23726"/>
    <w:rsid w:val="00A25449"/>
    <w:rsid w:val="00AA3798"/>
    <w:rsid w:val="00AB0E02"/>
    <w:rsid w:val="00AB4294"/>
    <w:rsid w:val="00AE67B9"/>
    <w:rsid w:val="00B444A8"/>
    <w:rsid w:val="00B50802"/>
    <w:rsid w:val="00B6338D"/>
    <w:rsid w:val="00B876F1"/>
    <w:rsid w:val="00BE0834"/>
    <w:rsid w:val="00BF47CB"/>
    <w:rsid w:val="00C17DE7"/>
    <w:rsid w:val="00C77B62"/>
    <w:rsid w:val="00CA6BEF"/>
    <w:rsid w:val="00CC4FD3"/>
    <w:rsid w:val="00D20179"/>
    <w:rsid w:val="00D42AE5"/>
    <w:rsid w:val="00D50ED9"/>
    <w:rsid w:val="00DA2510"/>
    <w:rsid w:val="00DA3DE6"/>
    <w:rsid w:val="00E4435D"/>
    <w:rsid w:val="00F77380"/>
    <w:rsid w:val="00FA58E1"/>
    <w:rsid w:val="00FB3630"/>
    <w:rsid w:val="00FB504D"/>
    <w:rsid w:val="00FD1720"/>
    <w:rsid w:val="00FE1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8B2AA"/>
  <w15:chartTrackingRefBased/>
  <w15:docId w15:val="{3C65A304-EBD8-4E9D-96BD-FA714C344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4B33"/>
    <w:rPr>
      <w:rFonts w:ascii="Times New Roman" w:hAnsi="Times New Roman" w:cs="Times New Roman"/>
      <w:sz w:val="24"/>
      <w:szCs w:val="24"/>
    </w:rPr>
  </w:style>
  <w:style w:type="paragraph" w:styleId="a4">
    <w:name w:val="Balloon Text"/>
    <w:basedOn w:val="a"/>
    <w:link w:val="a5"/>
    <w:uiPriority w:val="99"/>
    <w:semiHidden/>
    <w:unhideWhenUsed/>
    <w:rsid w:val="00B6338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6338D"/>
    <w:rPr>
      <w:rFonts w:ascii="Segoe UI" w:hAnsi="Segoe UI" w:cs="Segoe UI"/>
      <w:sz w:val="18"/>
      <w:szCs w:val="18"/>
    </w:rPr>
  </w:style>
  <w:style w:type="paragraph" w:styleId="a6">
    <w:name w:val="List Paragraph"/>
    <w:basedOn w:val="a"/>
    <w:uiPriority w:val="34"/>
    <w:qFormat/>
    <w:rsid w:val="002F79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037093">
      <w:bodyDiv w:val="1"/>
      <w:marLeft w:val="0"/>
      <w:marRight w:val="0"/>
      <w:marTop w:val="0"/>
      <w:marBottom w:val="0"/>
      <w:divBdr>
        <w:top w:val="none" w:sz="0" w:space="0" w:color="auto"/>
        <w:left w:val="none" w:sz="0" w:space="0" w:color="auto"/>
        <w:bottom w:val="none" w:sz="0" w:space="0" w:color="auto"/>
        <w:right w:val="none" w:sz="0" w:space="0" w:color="auto"/>
      </w:divBdr>
    </w:div>
    <w:div w:id="347948826">
      <w:bodyDiv w:val="1"/>
      <w:marLeft w:val="0"/>
      <w:marRight w:val="0"/>
      <w:marTop w:val="0"/>
      <w:marBottom w:val="0"/>
      <w:divBdr>
        <w:top w:val="none" w:sz="0" w:space="0" w:color="auto"/>
        <w:left w:val="none" w:sz="0" w:space="0" w:color="auto"/>
        <w:bottom w:val="none" w:sz="0" w:space="0" w:color="auto"/>
        <w:right w:val="none" w:sz="0" w:space="0" w:color="auto"/>
      </w:divBdr>
    </w:div>
    <w:div w:id="548227138">
      <w:bodyDiv w:val="1"/>
      <w:marLeft w:val="0"/>
      <w:marRight w:val="0"/>
      <w:marTop w:val="0"/>
      <w:marBottom w:val="0"/>
      <w:divBdr>
        <w:top w:val="none" w:sz="0" w:space="0" w:color="auto"/>
        <w:left w:val="none" w:sz="0" w:space="0" w:color="auto"/>
        <w:bottom w:val="none" w:sz="0" w:space="0" w:color="auto"/>
        <w:right w:val="none" w:sz="0" w:space="0" w:color="auto"/>
      </w:divBdr>
    </w:div>
    <w:div w:id="706762428">
      <w:bodyDiv w:val="1"/>
      <w:marLeft w:val="0"/>
      <w:marRight w:val="0"/>
      <w:marTop w:val="0"/>
      <w:marBottom w:val="0"/>
      <w:divBdr>
        <w:top w:val="none" w:sz="0" w:space="0" w:color="auto"/>
        <w:left w:val="none" w:sz="0" w:space="0" w:color="auto"/>
        <w:bottom w:val="none" w:sz="0" w:space="0" w:color="auto"/>
        <w:right w:val="none" w:sz="0" w:space="0" w:color="auto"/>
      </w:divBdr>
    </w:div>
    <w:div w:id="1383598228">
      <w:bodyDiv w:val="1"/>
      <w:marLeft w:val="0"/>
      <w:marRight w:val="0"/>
      <w:marTop w:val="0"/>
      <w:marBottom w:val="0"/>
      <w:divBdr>
        <w:top w:val="none" w:sz="0" w:space="0" w:color="auto"/>
        <w:left w:val="none" w:sz="0" w:space="0" w:color="auto"/>
        <w:bottom w:val="none" w:sz="0" w:space="0" w:color="auto"/>
        <w:right w:val="none" w:sz="0" w:space="0" w:color="auto"/>
      </w:divBdr>
    </w:div>
    <w:div w:id="202567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10</Pages>
  <Words>4640</Words>
  <Characters>26451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2024-05-13T08:12:00Z</cp:lastPrinted>
  <dcterms:created xsi:type="dcterms:W3CDTF">2024-12-02T07:19:00Z</dcterms:created>
  <dcterms:modified xsi:type="dcterms:W3CDTF">2024-12-02T08:05:00Z</dcterms:modified>
</cp:coreProperties>
</file>